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B36A30" w:rsidRDefault="00357DD7" w:rsidP="0095065F">
      <w:pPr>
        <w:spacing w:before="0" w:after="0"/>
        <w:rPr>
          <w:color w:val="006600"/>
          <w:sz w:val="20"/>
        </w:rPr>
      </w:pPr>
    </w:p>
    <w:p w:rsidR="00D061CB" w:rsidRPr="00B36A30" w:rsidRDefault="00D061CB" w:rsidP="0095065F">
      <w:pPr>
        <w:spacing w:before="0" w:after="0"/>
        <w:rPr>
          <w:color w:val="006600"/>
          <w:sz w:val="20"/>
        </w:rPr>
      </w:pPr>
    </w:p>
    <w:p w:rsidR="00D061CB" w:rsidRPr="00B36A30" w:rsidRDefault="00D061CB" w:rsidP="0095065F">
      <w:pPr>
        <w:spacing w:before="0" w:after="0"/>
        <w:rPr>
          <w:color w:val="006600"/>
          <w:sz w:val="20"/>
        </w:rPr>
      </w:pPr>
    </w:p>
    <w:p w:rsidR="00D061CB" w:rsidRPr="00B36A30" w:rsidRDefault="00D061CB" w:rsidP="0095065F">
      <w:pPr>
        <w:spacing w:before="0" w:after="0"/>
        <w:rPr>
          <w:color w:val="006600"/>
          <w:sz w:val="20"/>
        </w:rPr>
      </w:pPr>
    </w:p>
    <w:p w:rsidR="00D061CB" w:rsidRPr="00B36A30" w:rsidRDefault="00D061CB" w:rsidP="0095065F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jc w:val="center"/>
        <w:rPr>
          <w:color w:val="006600"/>
          <w:sz w:val="18"/>
          <w:szCs w:val="18"/>
        </w:rPr>
      </w:pPr>
      <w:r w:rsidRPr="00B36A30">
        <w:rPr>
          <w:color w:val="006600"/>
          <w:sz w:val="18"/>
          <w:szCs w:val="18"/>
        </w:rPr>
        <w:t>Dotácie pre firmy podnikajúce v oblasti lesníctva</w:t>
      </w: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</w:p>
    <w:p w:rsidR="00951B99" w:rsidRPr="00B36A30" w:rsidRDefault="00951B99" w:rsidP="00D061CB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  <w:r w:rsidRPr="00B36A30">
        <w:rPr>
          <w:color w:val="006600"/>
          <w:sz w:val="20"/>
        </w:rPr>
        <w:t>Termín vyhlásenia výzvy:</w:t>
      </w:r>
    </w:p>
    <w:p w:rsidR="00D061CB" w:rsidRPr="00B36A30" w:rsidRDefault="00D061CB" w:rsidP="00D061CB">
      <w:pPr>
        <w:spacing w:before="0" w:after="0"/>
        <w:rPr>
          <w:b w:val="0"/>
          <w:color w:val="006600"/>
          <w:sz w:val="20"/>
        </w:rPr>
      </w:pPr>
      <w:r w:rsidRPr="00B36A30">
        <w:rPr>
          <w:b w:val="0"/>
          <w:color w:val="006600"/>
          <w:sz w:val="20"/>
        </w:rPr>
        <w:t>28. augusta 2013</w:t>
      </w: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  <w:r w:rsidRPr="00B36A30">
        <w:rPr>
          <w:color w:val="006600"/>
          <w:sz w:val="20"/>
        </w:rPr>
        <w:t>Termín predkladania žiadostí:</w:t>
      </w:r>
    </w:p>
    <w:p w:rsidR="00D061CB" w:rsidRPr="00B36A30" w:rsidRDefault="00D061CB" w:rsidP="00D061CB">
      <w:pPr>
        <w:spacing w:before="0" w:after="0"/>
        <w:rPr>
          <w:b w:val="0"/>
          <w:color w:val="006600"/>
          <w:sz w:val="20"/>
        </w:rPr>
      </w:pPr>
      <w:r w:rsidRPr="00B36A30">
        <w:rPr>
          <w:b w:val="0"/>
          <w:color w:val="006600"/>
          <w:sz w:val="20"/>
        </w:rPr>
        <w:t>03.02.2014 – 14.02.2013</w:t>
      </w: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  <w:r w:rsidRPr="00B36A30">
        <w:rPr>
          <w:color w:val="006600"/>
          <w:sz w:val="20"/>
        </w:rPr>
        <w:t>kto môže žiadať:</w:t>
      </w:r>
    </w:p>
    <w:p w:rsidR="00D061CB" w:rsidRPr="00B36A30" w:rsidRDefault="00D061CB" w:rsidP="00D061CB">
      <w:pPr>
        <w:autoSpaceDE w:val="0"/>
        <w:autoSpaceDN w:val="0"/>
        <w:adjustRightInd w:val="0"/>
        <w:spacing w:before="0" w:after="0"/>
        <w:rPr>
          <w:rFonts w:cs="Times New Roman"/>
          <w:b w:val="0"/>
          <w:color w:val="006600"/>
          <w:sz w:val="20"/>
        </w:rPr>
      </w:pPr>
      <w:r w:rsidRPr="00B36A30">
        <w:rPr>
          <w:rFonts w:cs="Times New Roman"/>
          <w:b w:val="0"/>
          <w:color w:val="006600"/>
          <w:sz w:val="20"/>
        </w:rPr>
        <w:t xml:space="preserve"> Fyzické a právnické osoby obhospodarujúce lesy vo vlastníctve: </w:t>
      </w:r>
    </w:p>
    <w:p w:rsidR="00D061CB" w:rsidRPr="00B36A30" w:rsidRDefault="000320B1" w:rsidP="00D061CB">
      <w:pPr>
        <w:autoSpaceDE w:val="0"/>
        <w:autoSpaceDN w:val="0"/>
        <w:adjustRightInd w:val="0"/>
        <w:spacing w:before="0" w:after="21"/>
        <w:rPr>
          <w:rFonts w:cs="Times New Roman"/>
          <w:b w:val="0"/>
          <w:color w:val="006600"/>
          <w:sz w:val="20"/>
        </w:rPr>
      </w:pPr>
      <w:r w:rsidRPr="00B36A30">
        <w:rPr>
          <w:rFonts w:cs="Courier New"/>
          <w:b w:val="0"/>
          <w:color w:val="006600"/>
          <w:sz w:val="20"/>
        </w:rPr>
        <w:t>-</w:t>
      </w:r>
      <w:r w:rsidR="00D061CB" w:rsidRPr="00B36A30">
        <w:rPr>
          <w:rFonts w:cs="Courier New"/>
          <w:b w:val="0"/>
          <w:color w:val="006600"/>
          <w:sz w:val="20"/>
        </w:rPr>
        <w:t xml:space="preserve"> </w:t>
      </w:r>
      <w:r w:rsidR="00D061CB" w:rsidRPr="00B36A30">
        <w:rPr>
          <w:rFonts w:cs="Times New Roman"/>
          <w:b w:val="0"/>
          <w:color w:val="006600"/>
          <w:sz w:val="20"/>
        </w:rPr>
        <w:t xml:space="preserve">súkromných vlastníkov a ich združení; </w:t>
      </w:r>
    </w:p>
    <w:p w:rsidR="00D061CB" w:rsidRPr="00B36A30" w:rsidRDefault="000320B1" w:rsidP="00D061CB">
      <w:pPr>
        <w:autoSpaceDE w:val="0"/>
        <w:autoSpaceDN w:val="0"/>
        <w:adjustRightInd w:val="0"/>
        <w:spacing w:before="0" w:after="21"/>
        <w:rPr>
          <w:rFonts w:cs="Times New Roman"/>
          <w:b w:val="0"/>
          <w:color w:val="006600"/>
          <w:sz w:val="20"/>
        </w:rPr>
      </w:pPr>
      <w:r w:rsidRPr="00B36A30">
        <w:rPr>
          <w:rFonts w:cs="Courier New"/>
          <w:b w:val="0"/>
          <w:color w:val="006600"/>
          <w:sz w:val="20"/>
        </w:rPr>
        <w:t>-</w:t>
      </w:r>
      <w:r w:rsidR="00D061CB" w:rsidRPr="00B36A30">
        <w:rPr>
          <w:rFonts w:cs="Courier New"/>
          <w:b w:val="0"/>
          <w:color w:val="006600"/>
          <w:sz w:val="20"/>
        </w:rPr>
        <w:t xml:space="preserve"> </w:t>
      </w:r>
      <w:r w:rsidR="00D061CB" w:rsidRPr="00B36A30">
        <w:rPr>
          <w:rFonts w:cs="Times New Roman"/>
          <w:b w:val="0"/>
          <w:color w:val="006600"/>
          <w:sz w:val="20"/>
        </w:rPr>
        <w:t xml:space="preserve">obcí a ich združení; </w:t>
      </w:r>
    </w:p>
    <w:p w:rsidR="00D061CB" w:rsidRPr="00B36A30" w:rsidRDefault="000320B1" w:rsidP="00D061CB">
      <w:pPr>
        <w:autoSpaceDE w:val="0"/>
        <w:autoSpaceDN w:val="0"/>
        <w:adjustRightInd w:val="0"/>
        <w:spacing w:before="0" w:after="21"/>
        <w:rPr>
          <w:rFonts w:cs="Times New Roman"/>
          <w:b w:val="0"/>
          <w:color w:val="006600"/>
          <w:sz w:val="20"/>
        </w:rPr>
      </w:pPr>
      <w:r w:rsidRPr="00B36A30">
        <w:rPr>
          <w:rFonts w:cs="Courier New"/>
          <w:b w:val="0"/>
          <w:color w:val="006600"/>
          <w:sz w:val="20"/>
        </w:rPr>
        <w:t>-</w:t>
      </w:r>
      <w:r w:rsidR="00D061CB" w:rsidRPr="00B36A30">
        <w:rPr>
          <w:rFonts w:cs="Courier New"/>
          <w:b w:val="0"/>
          <w:color w:val="006600"/>
          <w:sz w:val="20"/>
        </w:rPr>
        <w:t xml:space="preserve"> </w:t>
      </w:r>
      <w:r w:rsidR="00D061CB" w:rsidRPr="00B36A30">
        <w:rPr>
          <w:rFonts w:cs="Times New Roman"/>
          <w:b w:val="0"/>
          <w:color w:val="006600"/>
          <w:sz w:val="20"/>
        </w:rPr>
        <w:t xml:space="preserve">cirkvi, ktorej majetok možno podľa právneho poriadku SR považovať za súkromný, pokiaľ ide o jeho správu a nakladanie s ním. Vlastník má práva a povinnosti zakotvené v obchodnom zákonníku; </w:t>
      </w:r>
    </w:p>
    <w:p w:rsidR="00D061CB" w:rsidRPr="00B36A30" w:rsidRDefault="000320B1" w:rsidP="00D061CB">
      <w:pPr>
        <w:autoSpaceDE w:val="0"/>
        <w:autoSpaceDN w:val="0"/>
        <w:adjustRightInd w:val="0"/>
        <w:spacing w:before="0" w:after="0"/>
        <w:rPr>
          <w:rFonts w:cs="Times New Roman"/>
          <w:b w:val="0"/>
          <w:color w:val="006600"/>
          <w:sz w:val="20"/>
        </w:rPr>
      </w:pPr>
      <w:r w:rsidRPr="00B36A30">
        <w:rPr>
          <w:rFonts w:cs="Courier New"/>
          <w:b w:val="0"/>
          <w:color w:val="006600"/>
          <w:sz w:val="20"/>
        </w:rPr>
        <w:t>-</w:t>
      </w:r>
      <w:r w:rsidR="00D061CB" w:rsidRPr="00B36A30">
        <w:rPr>
          <w:rFonts w:cs="Courier New"/>
          <w:b w:val="0"/>
          <w:color w:val="006600"/>
          <w:sz w:val="20"/>
        </w:rPr>
        <w:t xml:space="preserve"> </w:t>
      </w:r>
      <w:r w:rsidR="00D061CB" w:rsidRPr="00B36A30">
        <w:rPr>
          <w:rFonts w:cs="Times New Roman"/>
          <w:b w:val="0"/>
          <w:color w:val="006600"/>
          <w:sz w:val="20"/>
        </w:rPr>
        <w:t xml:space="preserve">štátu. </w:t>
      </w: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  <w:r w:rsidRPr="00B36A30">
        <w:rPr>
          <w:color w:val="006600"/>
          <w:sz w:val="20"/>
        </w:rPr>
        <w:t>na čo sa dá žiadať</w:t>
      </w:r>
    </w:p>
    <w:p w:rsidR="00D061CB" w:rsidRPr="00B36A30" w:rsidRDefault="00D061CB" w:rsidP="00D061CB">
      <w:pPr>
        <w:autoSpaceDE w:val="0"/>
        <w:autoSpaceDN w:val="0"/>
        <w:adjustRightInd w:val="0"/>
        <w:spacing w:before="0" w:after="27"/>
        <w:rPr>
          <w:rFonts w:cs="Times New Roman"/>
          <w:b w:val="0"/>
          <w:color w:val="006600"/>
          <w:sz w:val="20"/>
        </w:rPr>
      </w:pPr>
      <w:r w:rsidRPr="00B36A30">
        <w:rPr>
          <w:rFonts w:cs="Times New Roman"/>
          <w:b w:val="0"/>
          <w:color w:val="006600"/>
          <w:sz w:val="20"/>
        </w:rPr>
        <w:t xml:space="preserve">- realizácia projektov ozdravných opatrení v lesoch poškodených biotickými a abiotickými a </w:t>
      </w:r>
      <w:proofErr w:type="spellStart"/>
      <w:r w:rsidRPr="00B36A30">
        <w:rPr>
          <w:rFonts w:cs="Times New Roman"/>
          <w:b w:val="0"/>
          <w:color w:val="006600"/>
          <w:sz w:val="20"/>
        </w:rPr>
        <w:t>antropogénnymi</w:t>
      </w:r>
      <w:proofErr w:type="spellEnd"/>
      <w:r w:rsidRPr="00B36A30">
        <w:rPr>
          <w:rFonts w:cs="Times New Roman"/>
          <w:b w:val="0"/>
          <w:color w:val="006600"/>
          <w:sz w:val="20"/>
        </w:rPr>
        <w:t xml:space="preserve"> škodlivými prírodnými činiteľmi; </w:t>
      </w:r>
    </w:p>
    <w:p w:rsidR="00D061CB" w:rsidRPr="00B36A30" w:rsidRDefault="00D061CB" w:rsidP="00D061CB">
      <w:pPr>
        <w:autoSpaceDE w:val="0"/>
        <w:autoSpaceDN w:val="0"/>
        <w:adjustRightInd w:val="0"/>
        <w:spacing w:before="0" w:after="27"/>
        <w:rPr>
          <w:rFonts w:cs="Times New Roman"/>
          <w:b w:val="0"/>
          <w:color w:val="006600"/>
          <w:sz w:val="20"/>
        </w:rPr>
      </w:pPr>
      <w:r w:rsidRPr="00B36A30">
        <w:rPr>
          <w:rFonts w:cs="Times New Roman"/>
          <w:b w:val="0"/>
          <w:color w:val="006600"/>
          <w:sz w:val="20"/>
        </w:rPr>
        <w:t xml:space="preserve">- obnova lesných porastov, ochrana, ošetrovanie a výchova lesov v lesoch poškodených biotickými a abiotickými a </w:t>
      </w:r>
      <w:proofErr w:type="spellStart"/>
      <w:r w:rsidRPr="00B36A30">
        <w:rPr>
          <w:rFonts w:cs="Times New Roman"/>
          <w:b w:val="0"/>
          <w:color w:val="006600"/>
          <w:sz w:val="20"/>
        </w:rPr>
        <w:t>antropogénnymi</w:t>
      </w:r>
      <w:proofErr w:type="spellEnd"/>
      <w:r w:rsidRPr="00B36A30">
        <w:rPr>
          <w:rFonts w:cs="Times New Roman"/>
          <w:b w:val="0"/>
          <w:color w:val="006600"/>
          <w:sz w:val="20"/>
        </w:rPr>
        <w:t xml:space="preserve"> škodlivými činiteľmi; </w:t>
      </w:r>
    </w:p>
    <w:p w:rsidR="00D061CB" w:rsidRPr="00B36A30" w:rsidRDefault="00D061CB" w:rsidP="00D061CB">
      <w:pPr>
        <w:autoSpaceDE w:val="0"/>
        <w:autoSpaceDN w:val="0"/>
        <w:adjustRightInd w:val="0"/>
        <w:spacing w:before="0" w:after="27"/>
        <w:rPr>
          <w:rFonts w:cs="Times New Roman"/>
          <w:b w:val="0"/>
          <w:color w:val="006600"/>
          <w:sz w:val="20"/>
        </w:rPr>
      </w:pPr>
      <w:r w:rsidRPr="00B36A30">
        <w:rPr>
          <w:rFonts w:cs="Times New Roman"/>
          <w:b w:val="0"/>
          <w:color w:val="006600"/>
          <w:sz w:val="20"/>
        </w:rPr>
        <w:t xml:space="preserve">- výstavba, dostavba, prestavba a rekonštrukcia lesných ciest v rámci protipožiarnych a ozdravných opatrení; výstavba, rekonštrukcia, opravy a údržba protipožiarnych nádrží; </w:t>
      </w:r>
    </w:p>
    <w:p w:rsidR="00D061CB" w:rsidRPr="00B36A30" w:rsidRDefault="00D061CB" w:rsidP="00D061CB">
      <w:pPr>
        <w:autoSpaceDE w:val="0"/>
        <w:autoSpaceDN w:val="0"/>
        <w:adjustRightInd w:val="0"/>
        <w:spacing w:before="0" w:after="27"/>
        <w:rPr>
          <w:rFonts w:cs="Times New Roman"/>
          <w:b w:val="0"/>
          <w:color w:val="006600"/>
          <w:sz w:val="20"/>
        </w:rPr>
      </w:pPr>
      <w:r w:rsidRPr="00B36A30">
        <w:rPr>
          <w:rFonts w:cs="Times New Roman"/>
          <w:b w:val="0"/>
          <w:color w:val="006600"/>
          <w:sz w:val="20"/>
        </w:rPr>
        <w:t xml:space="preserve">- budovanie protipožiarnych pásov a priesekov; ich čistenie a údržba; </w:t>
      </w:r>
    </w:p>
    <w:p w:rsidR="00D061CB" w:rsidRPr="00B36A30" w:rsidRDefault="00D061CB" w:rsidP="00D061CB">
      <w:pPr>
        <w:autoSpaceDE w:val="0"/>
        <w:autoSpaceDN w:val="0"/>
        <w:adjustRightInd w:val="0"/>
        <w:spacing w:before="0" w:after="0"/>
        <w:rPr>
          <w:rFonts w:cs="Times New Roman"/>
          <w:b w:val="0"/>
          <w:color w:val="006600"/>
          <w:sz w:val="20"/>
        </w:rPr>
      </w:pPr>
      <w:r w:rsidRPr="00B36A30">
        <w:rPr>
          <w:rFonts w:cs="Times New Roman"/>
          <w:b w:val="0"/>
          <w:color w:val="006600"/>
          <w:sz w:val="20"/>
        </w:rPr>
        <w:t xml:space="preserve">- budovanie a prevádzka protipožiarnych monitorovacích a výstražných systémov. </w:t>
      </w:r>
    </w:p>
    <w:p w:rsidR="00D061CB" w:rsidRPr="00B36A30" w:rsidRDefault="00D061CB" w:rsidP="00D061CB">
      <w:pPr>
        <w:spacing w:before="0" w:after="0"/>
        <w:jc w:val="both"/>
        <w:rPr>
          <w:b w:val="0"/>
          <w:color w:val="006600"/>
          <w:sz w:val="20"/>
        </w:rPr>
      </w:pPr>
    </w:p>
    <w:p w:rsidR="00D061CB" w:rsidRPr="00B36A30" w:rsidRDefault="00D061CB" w:rsidP="00D061CB">
      <w:pPr>
        <w:spacing w:before="0" w:after="0"/>
        <w:jc w:val="both"/>
        <w:rPr>
          <w:color w:val="006600"/>
          <w:sz w:val="20"/>
        </w:rPr>
      </w:pPr>
      <w:r w:rsidRPr="00B36A30">
        <w:rPr>
          <w:color w:val="006600"/>
          <w:sz w:val="20"/>
        </w:rPr>
        <w:t>Výdavky je možné vynaložiť odo dňa vyhlásenia výzvy, podmienkou je splnenie všetkých náležitostí výzvy, teda obstaranie dodávateľa (verejné obstarávanie).</w:t>
      </w: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  <w:r w:rsidRPr="00B36A30">
        <w:rPr>
          <w:color w:val="006600"/>
          <w:sz w:val="20"/>
        </w:rPr>
        <w:t>doba trvania projektu:</w:t>
      </w:r>
    </w:p>
    <w:p w:rsidR="00D061CB" w:rsidRPr="00B36A30" w:rsidRDefault="00D061CB" w:rsidP="00D061CB">
      <w:pPr>
        <w:spacing w:before="0" w:after="0"/>
        <w:rPr>
          <w:b w:val="0"/>
          <w:color w:val="006600"/>
          <w:sz w:val="20"/>
        </w:rPr>
      </w:pPr>
      <w:r w:rsidRPr="00B36A30">
        <w:rPr>
          <w:b w:val="0"/>
          <w:color w:val="006600"/>
          <w:sz w:val="20"/>
        </w:rPr>
        <w:t>ukončenie najneskôr do 30.06.2015</w:t>
      </w: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  <w:r w:rsidRPr="00B36A30">
        <w:rPr>
          <w:color w:val="006600"/>
          <w:sz w:val="20"/>
        </w:rPr>
        <w:t>výška dotácie:</w:t>
      </w:r>
    </w:p>
    <w:p w:rsidR="00D061CB" w:rsidRPr="00B36A30" w:rsidRDefault="00D061CB" w:rsidP="00D061CB">
      <w:pPr>
        <w:spacing w:before="0" w:after="0"/>
        <w:rPr>
          <w:b w:val="0"/>
          <w:color w:val="006600"/>
          <w:sz w:val="20"/>
        </w:rPr>
      </w:pPr>
      <w:r w:rsidRPr="00B36A30">
        <w:rPr>
          <w:b w:val="0"/>
          <w:color w:val="006600"/>
          <w:sz w:val="20"/>
        </w:rPr>
        <w:t>100 % z výšky oprávnených výdavkov</w:t>
      </w: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  <w:r w:rsidRPr="00B36A30">
        <w:rPr>
          <w:color w:val="006600"/>
          <w:sz w:val="20"/>
        </w:rPr>
        <w:t>výška oprávnených výdavkov na 1 projekt:</w:t>
      </w:r>
      <w:bookmarkStart w:id="0" w:name="_GoBack"/>
      <w:bookmarkEnd w:id="0"/>
    </w:p>
    <w:p w:rsidR="00D061CB" w:rsidRPr="00B36A30" w:rsidRDefault="00D061CB" w:rsidP="00D061CB">
      <w:pPr>
        <w:spacing w:before="0" w:after="0"/>
        <w:rPr>
          <w:b w:val="0"/>
          <w:color w:val="006600"/>
          <w:sz w:val="20"/>
        </w:rPr>
      </w:pPr>
      <w:r w:rsidRPr="00B36A30">
        <w:rPr>
          <w:b w:val="0"/>
          <w:color w:val="006600"/>
          <w:sz w:val="20"/>
        </w:rPr>
        <w:t>min. 5000 EUR</w:t>
      </w:r>
    </w:p>
    <w:p w:rsidR="00D061CB" w:rsidRPr="00B36A30" w:rsidRDefault="00D061CB" w:rsidP="00D061CB">
      <w:pPr>
        <w:spacing w:before="0" w:after="0"/>
        <w:rPr>
          <w:b w:val="0"/>
          <w:color w:val="006600"/>
          <w:sz w:val="20"/>
        </w:rPr>
      </w:pPr>
      <w:r w:rsidRPr="00B36A30">
        <w:rPr>
          <w:b w:val="0"/>
          <w:color w:val="006600"/>
          <w:sz w:val="20"/>
        </w:rPr>
        <w:t>max. 700 000 EUR</w:t>
      </w: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</w:p>
    <w:p w:rsidR="00D061CB" w:rsidRPr="00B36A30" w:rsidRDefault="00D061CB" w:rsidP="00D061CB">
      <w:pPr>
        <w:spacing w:before="0" w:after="0"/>
        <w:rPr>
          <w:color w:val="006600"/>
          <w:sz w:val="20"/>
        </w:rPr>
      </w:pPr>
      <w:r w:rsidRPr="00B36A30">
        <w:rPr>
          <w:color w:val="006600"/>
          <w:sz w:val="20"/>
        </w:rPr>
        <w:t>podrobnosti o výzve:</w:t>
      </w:r>
    </w:p>
    <w:p w:rsidR="0095065F" w:rsidRPr="00B36A30" w:rsidRDefault="00D061CB" w:rsidP="0095065F">
      <w:pPr>
        <w:spacing w:before="0" w:after="0"/>
        <w:rPr>
          <w:rStyle w:val="Hypertextovprepojenie"/>
          <w:b w:val="0"/>
          <w:color w:val="006600"/>
          <w:sz w:val="20"/>
          <w:u w:val="none"/>
        </w:rPr>
      </w:pPr>
      <w:hyperlink r:id="rId9" w:history="1">
        <w:r w:rsidRPr="00B36A30">
          <w:rPr>
            <w:rStyle w:val="Hypertextovprepojenie"/>
            <w:b w:val="0"/>
            <w:color w:val="006600"/>
            <w:sz w:val="20"/>
            <w:u w:val="none"/>
          </w:rPr>
          <w:t>http://www.apa.sk/index.php?navID=439</w:t>
        </w:r>
      </w:hyperlink>
    </w:p>
    <w:p w:rsidR="00D061CB" w:rsidRPr="00B36A30" w:rsidRDefault="00D061CB" w:rsidP="0095065F">
      <w:pPr>
        <w:spacing w:before="0" w:after="0"/>
        <w:rPr>
          <w:rStyle w:val="Hypertextovprepojenie"/>
          <w:b w:val="0"/>
          <w:color w:val="006600"/>
          <w:sz w:val="20"/>
          <w:u w:val="none"/>
        </w:rPr>
      </w:pPr>
    </w:p>
    <w:p w:rsidR="00D061CB" w:rsidRPr="00B36A30" w:rsidRDefault="00D061CB" w:rsidP="0095065F">
      <w:pPr>
        <w:spacing w:before="0" w:after="0"/>
        <w:rPr>
          <w:color w:val="006600"/>
          <w:sz w:val="20"/>
        </w:rPr>
      </w:pPr>
    </w:p>
    <w:p w:rsidR="00D061CB" w:rsidRPr="00B36A30" w:rsidRDefault="00D061CB" w:rsidP="0095065F">
      <w:pPr>
        <w:spacing w:before="0" w:after="0"/>
        <w:rPr>
          <w:color w:val="006600"/>
          <w:sz w:val="20"/>
        </w:rPr>
      </w:pPr>
    </w:p>
    <w:p w:rsidR="00150353" w:rsidRPr="00B36A30" w:rsidRDefault="00E169A8" w:rsidP="001F4AB6">
      <w:pPr>
        <w:spacing w:before="0" w:after="0" w:line="276" w:lineRule="auto"/>
        <w:rPr>
          <w:rStyle w:val="Hypertextovprepojenie"/>
          <w:color w:val="006600"/>
          <w:sz w:val="16"/>
          <w:szCs w:val="16"/>
        </w:rPr>
      </w:pPr>
      <w:r w:rsidRPr="00B36A30">
        <w:rPr>
          <w:color w:val="006600"/>
          <w:sz w:val="16"/>
          <w:szCs w:val="16"/>
        </w:rPr>
        <w:t xml:space="preserve">verejne sprístupnené dielo MEDIA COELI </w:t>
      </w:r>
      <w:r w:rsidRPr="00B36A30">
        <w:rPr>
          <w:color w:val="006600"/>
          <w:sz w:val="16"/>
          <w:szCs w:val="16"/>
          <w:vertAlign w:val="superscript"/>
        </w:rPr>
        <w:t>®</w:t>
      </w:r>
      <w:r w:rsidRPr="00B36A30">
        <w:rPr>
          <w:color w:val="006600"/>
          <w:sz w:val="16"/>
          <w:szCs w:val="16"/>
        </w:rPr>
        <w:t xml:space="preserve"> podmienky: </w:t>
      </w:r>
      <w:hyperlink r:id="rId10" w:history="1">
        <w:r w:rsidR="00AE59CA" w:rsidRPr="00B36A30">
          <w:rPr>
            <w:rStyle w:val="Hypertextovprepojenie"/>
            <w:color w:val="006600"/>
            <w:sz w:val="16"/>
            <w:szCs w:val="16"/>
          </w:rPr>
          <w:t>www.mediacoeli.sk</w:t>
        </w:r>
      </w:hyperlink>
    </w:p>
    <w:p w:rsidR="001F4AB6" w:rsidRPr="00B36A30" w:rsidRDefault="001F4AB6" w:rsidP="001F4AB6">
      <w:pPr>
        <w:spacing w:before="0" w:after="0" w:line="276" w:lineRule="auto"/>
        <w:rPr>
          <w:color w:val="006600"/>
          <w:sz w:val="16"/>
          <w:szCs w:val="16"/>
        </w:rPr>
      </w:pPr>
    </w:p>
    <w:sdt>
      <w:sdtPr>
        <w:rPr>
          <w:color w:val="0066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p w:rsidR="000F69FA" w:rsidRPr="00B36A30" w:rsidRDefault="000F69FA" w:rsidP="001F4AB6">
          <w:pPr>
            <w:spacing w:before="0" w:after="0" w:line="276" w:lineRule="auto"/>
            <w:rPr>
              <w:color w:val="006600"/>
              <w:sz w:val="16"/>
              <w:szCs w:val="16"/>
            </w:rPr>
          </w:pPr>
          <w:r w:rsidRPr="00B36A30">
            <w:rPr>
              <w:color w:val="006600"/>
              <w:sz w:val="16"/>
              <w:szCs w:val="16"/>
            </w:rPr>
            <w:t xml:space="preserve">Váš konzultant: </w:t>
          </w:r>
        </w:p>
        <w:p w:rsidR="00495077" w:rsidRPr="00B36A30" w:rsidRDefault="00495077" w:rsidP="001F4AB6">
          <w:pPr>
            <w:spacing w:before="0" w:after="0" w:line="276" w:lineRule="auto"/>
            <w:rPr>
              <w:color w:val="006600"/>
              <w:sz w:val="16"/>
              <w:szCs w:val="16"/>
            </w:rPr>
          </w:pPr>
        </w:p>
        <w:p w:rsidR="00093E63" w:rsidRPr="00B36A30" w:rsidRDefault="00093E63" w:rsidP="001F4AB6">
          <w:pPr>
            <w:spacing w:before="0" w:after="0" w:line="276" w:lineRule="auto"/>
            <w:rPr>
              <w:color w:val="006600"/>
              <w:sz w:val="16"/>
              <w:szCs w:val="16"/>
            </w:rPr>
          </w:pPr>
        </w:p>
        <w:p w:rsidR="000F69FA" w:rsidRPr="00B36A30" w:rsidRDefault="001F2408" w:rsidP="001F4AB6">
          <w:pPr>
            <w:spacing w:before="0" w:after="0" w:line="276" w:lineRule="auto"/>
            <w:rPr>
              <w:color w:val="006600"/>
              <w:sz w:val="16"/>
              <w:szCs w:val="16"/>
            </w:rPr>
          </w:pPr>
        </w:p>
      </w:sdtContent>
    </w:sdt>
    <w:sectPr w:rsidR="000F69FA" w:rsidRPr="00B36A30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08" w:rsidRDefault="001F2408" w:rsidP="00F4420D">
      <w:pPr>
        <w:spacing w:after="0"/>
      </w:pPr>
      <w:r>
        <w:separator/>
      </w:r>
    </w:p>
  </w:endnote>
  <w:endnote w:type="continuationSeparator" w:id="0">
    <w:p w:rsidR="001F2408" w:rsidRDefault="001F2408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CA502D" w:rsidRPr="00CA502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CA502D" w:rsidRPr="00CA502D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08" w:rsidRDefault="001F2408" w:rsidP="00F4420D">
      <w:pPr>
        <w:spacing w:after="0"/>
      </w:pPr>
      <w:r>
        <w:separator/>
      </w:r>
    </w:p>
  </w:footnote>
  <w:footnote w:type="continuationSeparator" w:id="0">
    <w:p w:rsidR="001F2408" w:rsidRDefault="001F2408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B" w:rsidRDefault="00D061CB" w:rsidP="00A36AFE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D061CB">
      <w:rPr>
        <w:color w:val="A6A6A6" w:themeColor="background1" w:themeShade="A6"/>
        <w:sz w:val="16"/>
        <w:szCs w:val="16"/>
      </w:rPr>
      <w:t>Dotácie pre firmy podnikajúce v oblasti lesníctva</w:t>
    </w:r>
  </w:p>
  <w:p w:rsidR="00D061CB" w:rsidRDefault="00D061CB" w:rsidP="00A36AFE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D061CB">
      <w:rPr>
        <w:color w:val="A6A6A6" w:themeColor="background1" w:themeShade="A6"/>
        <w:sz w:val="16"/>
        <w:szCs w:val="16"/>
      </w:rPr>
      <w:t xml:space="preserve"> 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5F61BC5D" wp14:editId="43841B78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320B1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240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45C24"/>
    <w:rsid w:val="00673F90"/>
    <w:rsid w:val="00681C33"/>
    <w:rsid w:val="006B6987"/>
    <w:rsid w:val="00725F6B"/>
    <w:rsid w:val="0072638E"/>
    <w:rsid w:val="00736B3E"/>
    <w:rsid w:val="007617E7"/>
    <w:rsid w:val="00787A94"/>
    <w:rsid w:val="007C3213"/>
    <w:rsid w:val="00804257"/>
    <w:rsid w:val="00854341"/>
    <w:rsid w:val="00867B57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51B99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36A30"/>
    <w:rsid w:val="00B43241"/>
    <w:rsid w:val="00BE4284"/>
    <w:rsid w:val="00BF6324"/>
    <w:rsid w:val="00BF7C27"/>
    <w:rsid w:val="00C84B9F"/>
    <w:rsid w:val="00C869DB"/>
    <w:rsid w:val="00CA4707"/>
    <w:rsid w:val="00CA502D"/>
    <w:rsid w:val="00CD484A"/>
    <w:rsid w:val="00CF3C51"/>
    <w:rsid w:val="00D061CB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976CD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.sk/index.php?navID=439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670F02"/>
    <w:rsid w:val="00677726"/>
    <w:rsid w:val="00717489"/>
    <w:rsid w:val="0086398C"/>
    <w:rsid w:val="00A3700D"/>
    <w:rsid w:val="00AA2E39"/>
    <w:rsid w:val="00D91FD6"/>
    <w:rsid w:val="00DE406D"/>
    <w:rsid w:val="00E43644"/>
    <w:rsid w:val="00E52C02"/>
    <w:rsid w:val="00EB528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85D39-8444-461B-BFA3-C7348BC0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 ® - základné tlačivo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COELI ® - základné tlačivo</dc:title>
  <dc:creator>Milena Mrvová</dc:creator>
  <cp:lastModifiedBy>Milena Mrvová</cp:lastModifiedBy>
  <cp:revision>6</cp:revision>
  <cp:lastPrinted>2013-11-23T10:20:00Z</cp:lastPrinted>
  <dcterms:created xsi:type="dcterms:W3CDTF">2013-11-23T09:35:00Z</dcterms:created>
  <dcterms:modified xsi:type="dcterms:W3CDTF">2013-11-23T10:21:00Z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