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912440" w:rsidRDefault="00357DD7" w:rsidP="0095065F">
      <w:pPr>
        <w:spacing w:before="0" w:after="0"/>
        <w:rPr>
          <w:b w:val="0"/>
          <w:color w:val="9900CC"/>
          <w:sz w:val="20"/>
        </w:rPr>
      </w:pPr>
    </w:p>
    <w:p w:rsidR="00295553" w:rsidRPr="00912440" w:rsidRDefault="00295553" w:rsidP="0095065F">
      <w:pPr>
        <w:spacing w:before="0" w:after="0"/>
        <w:rPr>
          <w:b w:val="0"/>
          <w:color w:val="9900CC"/>
          <w:sz w:val="20"/>
        </w:rPr>
      </w:pPr>
    </w:p>
    <w:p w:rsidR="00DF1780" w:rsidRPr="00912440" w:rsidRDefault="00DF1780" w:rsidP="0095065F">
      <w:pPr>
        <w:spacing w:before="0" w:after="0"/>
        <w:rPr>
          <w:b w:val="0"/>
          <w:color w:val="9900CC"/>
          <w:sz w:val="20"/>
        </w:rPr>
      </w:pPr>
    </w:p>
    <w:p w:rsidR="007F4EF8" w:rsidRPr="00912440" w:rsidRDefault="007F4EF8" w:rsidP="0095065F">
      <w:pPr>
        <w:spacing w:before="0" w:after="0"/>
        <w:rPr>
          <w:b w:val="0"/>
          <w:color w:val="9900CC"/>
          <w:sz w:val="20"/>
        </w:rPr>
      </w:pPr>
    </w:p>
    <w:p w:rsidR="00A104F3" w:rsidRPr="00912440" w:rsidRDefault="00A104F3" w:rsidP="0095065F">
      <w:pPr>
        <w:spacing w:before="0" w:after="0"/>
        <w:rPr>
          <w:b w:val="0"/>
          <w:color w:val="9900CC"/>
          <w:sz w:val="20"/>
        </w:rPr>
      </w:pPr>
    </w:p>
    <w:p w:rsidR="00A104F3" w:rsidRPr="00912440" w:rsidRDefault="00A104F3" w:rsidP="0095065F">
      <w:pPr>
        <w:spacing w:before="0" w:after="0"/>
        <w:rPr>
          <w:b w:val="0"/>
          <w:color w:val="9900CC"/>
          <w:sz w:val="20"/>
        </w:rPr>
      </w:pPr>
    </w:p>
    <w:p w:rsidR="00A104F3" w:rsidRPr="00912440" w:rsidRDefault="00A104F3" w:rsidP="0095065F">
      <w:pPr>
        <w:spacing w:before="0" w:after="0"/>
        <w:rPr>
          <w:b w:val="0"/>
          <w:color w:val="9900CC"/>
          <w:sz w:val="20"/>
        </w:rPr>
      </w:pPr>
    </w:p>
    <w:p w:rsidR="007F4EF8" w:rsidRPr="00912440" w:rsidRDefault="007F4EF8" w:rsidP="00031B0A">
      <w:pPr>
        <w:spacing w:before="0" w:after="0"/>
        <w:jc w:val="both"/>
        <w:rPr>
          <w:color w:val="9900CC"/>
          <w:sz w:val="20"/>
        </w:rPr>
      </w:pPr>
      <w:r w:rsidRPr="00912440">
        <w:rPr>
          <w:color w:val="9900CC"/>
          <w:sz w:val="20"/>
        </w:rPr>
        <w:t>Grantové schémy EÚ</w:t>
      </w:r>
      <w:r w:rsidR="00EA7F82" w:rsidRPr="00912440">
        <w:rPr>
          <w:color w:val="9900CC"/>
          <w:sz w:val="20"/>
        </w:rPr>
        <w:t xml:space="preserve"> - všeobecne</w:t>
      </w:r>
    </w:p>
    <w:p w:rsidR="007F4EF8" w:rsidRPr="00912440" w:rsidRDefault="007F4EF8" w:rsidP="00031B0A">
      <w:pPr>
        <w:spacing w:before="0" w:after="0"/>
        <w:jc w:val="both"/>
        <w:rPr>
          <w:b w:val="0"/>
          <w:color w:val="9900CC"/>
          <w:sz w:val="20"/>
        </w:rPr>
      </w:pPr>
    </w:p>
    <w:p w:rsidR="009744F4" w:rsidRPr="00912440" w:rsidRDefault="009744F4" w:rsidP="00031B0A">
      <w:pPr>
        <w:spacing w:before="0" w:after="0"/>
        <w:jc w:val="both"/>
        <w:rPr>
          <w:b w:val="0"/>
          <w:color w:val="9900CC"/>
          <w:sz w:val="20"/>
        </w:rPr>
      </w:pPr>
      <w:r w:rsidRPr="00912440">
        <w:rPr>
          <w:b w:val="0"/>
          <w:color w:val="9900CC"/>
          <w:sz w:val="20"/>
        </w:rPr>
        <w:t xml:space="preserve">Pod pojem grantové schémy spadajú programy prostredníctvom ktorých môžu jednotlivý žiadatelia získať grant – teda priame nenávratné financovanie časti projektu. Grantové schémy sú </w:t>
      </w:r>
      <w:r w:rsidR="005C2849" w:rsidRPr="00912440">
        <w:rPr>
          <w:b w:val="0"/>
          <w:color w:val="9900CC"/>
          <w:sz w:val="20"/>
        </w:rPr>
        <w:t>základom</w:t>
      </w:r>
      <w:r w:rsidRPr="00912440">
        <w:rPr>
          <w:b w:val="0"/>
          <w:color w:val="9900CC"/>
          <w:sz w:val="20"/>
        </w:rPr>
        <w:t xml:space="preserve"> dotačného systému EÚ. V programovacom období 2007 – 2013 patria medzi hlavné grantové schémy:</w:t>
      </w:r>
    </w:p>
    <w:p w:rsidR="009744F4" w:rsidRPr="00912440" w:rsidRDefault="009744F4" w:rsidP="00031B0A">
      <w:pPr>
        <w:spacing w:before="0" w:after="0"/>
        <w:jc w:val="both"/>
        <w:rPr>
          <w:b w:val="0"/>
          <w:color w:val="9900CC"/>
          <w:sz w:val="20"/>
        </w:rPr>
      </w:pPr>
    </w:p>
    <w:p w:rsidR="00A104F3" w:rsidRPr="00912440" w:rsidRDefault="00A104F3" w:rsidP="00031B0A">
      <w:pPr>
        <w:spacing w:before="0" w:after="0"/>
        <w:jc w:val="both"/>
        <w:rPr>
          <w:b w:val="0"/>
          <w:color w:val="9900CC"/>
          <w:sz w:val="20"/>
        </w:rPr>
      </w:pPr>
    </w:p>
    <w:p w:rsidR="00A104F3" w:rsidRPr="00912440" w:rsidRDefault="00A104F3" w:rsidP="00031B0A">
      <w:pPr>
        <w:spacing w:before="0" w:after="0"/>
        <w:jc w:val="both"/>
        <w:rPr>
          <w:b w:val="0"/>
          <w:color w:val="9900CC"/>
          <w:sz w:val="20"/>
        </w:rPr>
      </w:pPr>
    </w:p>
    <w:p w:rsidR="007F4EF8" w:rsidRPr="00912440" w:rsidRDefault="00536CC2" w:rsidP="00031B0A">
      <w:pPr>
        <w:spacing w:before="0" w:after="0"/>
        <w:jc w:val="both"/>
        <w:rPr>
          <w:b w:val="0"/>
          <w:color w:val="9900CC"/>
          <w:sz w:val="20"/>
        </w:rPr>
      </w:pPr>
      <w:hyperlink r:id="rId10" w:history="1">
        <w:r w:rsidR="009744F4" w:rsidRPr="00912440">
          <w:rPr>
            <w:rStyle w:val="Hypertextovprepojenie"/>
            <w:color w:val="9900CC"/>
            <w:sz w:val="20"/>
          </w:rPr>
          <w:t>7. rámcový program</w:t>
        </w:r>
      </w:hyperlink>
      <w:r w:rsidR="009744F4" w:rsidRPr="00912440">
        <w:rPr>
          <w:b w:val="0"/>
          <w:color w:val="9900CC"/>
          <w:sz w:val="20"/>
        </w:rPr>
        <w:t xml:space="preserve"> (7. Framework Programme) </w:t>
      </w:r>
    </w:p>
    <w:p w:rsidR="00031B0A" w:rsidRPr="00912440" w:rsidRDefault="00031B0A" w:rsidP="00031B0A">
      <w:pPr>
        <w:spacing w:before="0" w:after="0"/>
        <w:ind w:left="705"/>
        <w:jc w:val="both"/>
        <w:rPr>
          <w:b w:val="0"/>
          <w:color w:val="9900CC"/>
          <w:sz w:val="20"/>
        </w:rPr>
      </w:pPr>
      <w:r w:rsidRPr="00912440">
        <w:rPr>
          <w:b w:val="0"/>
          <w:color w:val="9900CC"/>
          <w:sz w:val="20"/>
        </w:rPr>
        <w:t>- v súčasnosti najväčší program na podporu vedy, výskumu, inovácií a medzinárodnej výmeny vedeckých poznatkov a spolupráce</w:t>
      </w:r>
    </w:p>
    <w:p w:rsidR="00187D6F" w:rsidRPr="00912440" w:rsidRDefault="00187D6F" w:rsidP="00031B0A">
      <w:pPr>
        <w:spacing w:before="0" w:after="0"/>
        <w:jc w:val="both"/>
        <w:rPr>
          <w:color w:val="9900CC"/>
          <w:sz w:val="20"/>
        </w:rPr>
      </w:pPr>
    </w:p>
    <w:p w:rsidR="009744F4" w:rsidRPr="00912440" w:rsidRDefault="009744F4" w:rsidP="00031B0A">
      <w:pPr>
        <w:spacing w:before="0" w:after="0"/>
        <w:jc w:val="both"/>
        <w:rPr>
          <w:b w:val="0"/>
          <w:color w:val="9900CC"/>
          <w:sz w:val="20"/>
        </w:rPr>
      </w:pPr>
      <w:r w:rsidRPr="00912440">
        <w:rPr>
          <w:color w:val="9900CC"/>
          <w:sz w:val="20"/>
        </w:rPr>
        <w:t>CIP</w:t>
      </w:r>
      <w:r w:rsidRPr="00912440">
        <w:rPr>
          <w:b w:val="0"/>
          <w:color w:val="9900CC"/>
          <w:sz w:val="20"/>
        </w:rPr>
        <w:t xml:space="preserve"> – Rámcový program Konkurencieschopnosť a</w:t>
      </w:r>
      <w:r w:rsidR="005C2849" w:rsidRPr="00912440">
        <w:rPr>
          <w:b w:val="0"/>
          <w:color w:val="9900CC"/>
          <w:sz w:val="20"/>
        </w:rPr>
        <w:t> </w:t>
      </w:r>
      <w:r w:rsidRPr="00912440">
        <w:rPr>
          <w:b w:val="0"/>
          <w:color w:val="9900CC"/>
          <w:sz w:val="20"/>
        </w:rPr>
        <w:t>inovácie</w:t>
      </w:r>
    </w:p>
    <w:p w:rsidR="005C2849" w:rsidRPr="00912440" w:rsidRDefault="005C2849" w:rsidP="00031B0A">
      <w:pPr>
        <w:spacing w:before="0" w:after="0"/>
        <w:jc w:val="both"/>
        <w:rPr>
          <w:b w:val="0"/>
          <w:color w:val="9900CC"/>
          <w:sz w:val="20"/>
        </w:rPr>
      </w:pPr>
      <w:r w:rsidRPr="00912440">
        <w:rPr>
          <w:b w:val="0"/>
          <w:color w:val="9900CC"/>
          <w:sz w:val="20"/>
        </w:rPr>
        <w:tab/>
        <w:t>- program má tri operačné programy:</w:t>
      </w:r>
    </w:p>
    <w:p w:rsidR="005C2849" w:rsidRPr="00912440" w:rsidRDefault="005C2849" w:rsidP="00031B0A">
      <w:pPr>
        <w:spacing w:before="0" w:after="0"/>
        <w:jc w:val="both"/>
        <w:rPr>
          <w:b w:val="0"/>
          <w:color w:val="9900CC"/>
          <w:sz w:val="20"/>
        </w:rPr>
      </w:pPr>
      <w:r w:rsidRPr="00912440">
        <w:rPr>
          <w:b w:val="0"/>
          <w:color w:val="9900CC"/>
          <w:sz w:val="20"/>
        </w:rPr>
        <w:tab/>
        <w:t>1. Program podnikanie a inovácie (The Enterpreneurship and Innovation Programme – EIP)</w:t>
      </w:r>
    </w:p>
    <w:p w:rsidR="005C2849" w:rsidRPr="00912440" w:rsidRDefault="005C2849" w:rsidP="00031B0A">
      <w:pPr>
        <w:spacing w:before="0" w:after="0"/>
        <w:jc w:val="both"/>
        <w:rPr>
          <w:b w:val="0"/>
          <w:color w:val="9900CC"/>
          <w:sz w:val="20"/>
        </w:rPr>
      </w:pPr>
      <w:r w:rsidRPr="00912440">
        <w:rPr>
          <w:b w:val="0"/>
          <w:color w:val="9900CC"/>
          <w:sz w:val="20"/>
        </w:rPr>
        <w:tab/>
        <w:t xml:space="preserve">2. Program podpory Informačných a komunikačných technológií (The Information </w:t>
      </w:r>
    </w:p>
    <w:p w:rsidR="005C2849" w:rsidRPr="00912440" w:rsidRDefault="005C2849" w:rsidP="00031B0A">
      <w:pPr>
        <w:spacing w:before="0" w:after="0"/>
        <w:ind w:left="708"/>
        <w:jc w:val="both"/>
        <w:rPr>
          <w:b w:val="0"/>
          <w:color w:val="9900CC"/>
          <w:sz w:val="20"/>
        </w:rPr>
      </w:pPr>
      <w:r w:rsidRPr="00912440">
        <w:rPr>
          <w:b w:val="0"/>
          <w:color w:val="9900CC"/>
          <w:sz w:val="20"/>
        </w:rPr>
        <w:t xml:space="preserve">   Communication Technologies Policy Support Programme - ICTPSP</w:t>
      </w:r>
    </w:p>
    <w:p w:rsidR="005C2849" w:rsidRPr="00912440" w:rsidRDefault="005C2849" w:rsidP="00031B0A">
      <w:pPr>
        <w:spacing w:before="0" w:after="0"/>
        <w:jc w:val="both"/>
        <w:rPr>
          <w:b w:val="0"/>
          <w:color w:val="9900CC"/>
          <w:sz w:val="20"/>
        </w:rPr>
      </w:pPr>
      <w:r w:rsidRPr="00912440">
        <w:rPr>
          <w:b w:val="0"/>
          <w:color w:val="9900CC"/>
          <w:sz w:val="20"/>
        </w:rPr>
        <w:tab/>
        <w:t xml:space="preserve">3. </w:t>
      </w:r>
      <w:hyperlink r:id="rId11" w:history="1">
        <w:r w:rsidRPr="00912440">
          <w:rPr>
            <w:rStyle w:val="Hypertextovprepojenie"/>
            <w:b w:val="0"/>
            <w:color w:val="9900CC"/>
            <w:sz w:val="20"/>
          </w:rPr>
          <w:t>Program Inteligentná energia pre Európu</w:t>
        </w:r>
      </w:hyperlink>
      <w:r w:rsidRPr="00912440">
        <w:rPr>
          <w:b w:val="0"/>
          <w:color w:val="9900CC"/>
          <w:sz w:val="20"/>
        </w:rPr>
        <w:t xml:space="preserve"> (The Intelligent Energy Europe Programme – </w:t>
      </w:r>
    </w:p>
    <w:p w:rsidR="00AF6B42" w:rsidRPr="00912440" w:rsidRDefault="005C2849" w:rsidP="00031B0A">
      <w:pPr>
        <w:spacing w:before="0" w:after="0"/>
        <w:ind w:firstLine="708"/>
        <w:jc w:val="both"/>
        <w:rPr>
          <w:b w:val="0"/>
          <w:color w:val="9900CC"/>
          <w:sz w:val="20"/>
        </w:rPr>
      </w:pPr>
      <w:r w:rsidRPr="00912440">
        <w:rPr>
          <w:b w:val="0"/>
          <w:color w:val="9900CC"/>
          <w:sz w:val="20"/>
        </w:rPr>
        <w:t xml:space="preserve">   IEE)</w:t>
      </w:r>
    </w:p>
    <w:p w:rsidR="00187D6F" w:rsidRPr="00912440" w:rsidRDefault="00187D6F" w:rsidP="00031B0A">
      <w:pPr>
        <w:spacing w:before="0" w:after="0"/>
        <w:jc w:val="both"/>
        <w:rPr>
          <w:color w:val="9900CC"/>
          <w:sz w:val="20"/>
        </w:rPr>
      </w:pPr>
    </w:p>
    <w:p w:rsidR="009744F4" w:rsidRPr="00912440" w:rsidRDefault="00536CC2" w:rsidP="00031B0A">
      <w:pPr>
        <w:spacing w:before="0" w:after="0"/>
        <w:jc w:val="both"/>
        <w:rPr>
          <w:b w:val="0"/>
          <w:color w:val="9900CC"/>
          <w:sz w:val="20"/>
        </w:rPr>
      </w:pPr>
      <w:hyperlink r:id="rId12" w:history="1">
        <w:r w:rsidR="008D2D16" w:rsidRPr="00912440">
          <w:rPr>
            <w:rStyle w:val="Hypertextovprepojenie"/>
            <w:color w:val="9900CC"/>
            <w:sz w:val="20"/>
          </w:rPr>
          <w:t xml:space="preserve">Program </w:t>
        </w:r>
        <w:r w:rsidR="009744F4" w:rsidRPr="00912440">
          <w:rPr>
            <w:rStyle w:val="Hypertextovprepojenie"/>
            <w:color w:val="9900CC"/>
            <w:sz w:val="20"/>
          </w:rPr>
          <w:t>LIFE +</w:t>
        </w:r>
      </w:hyperlink>
    </w:p>
    <w:p w:rsidR="00031B0A" w:rsidRPr="00912440" w:rsidRDefault="00031B0A" w:rsidP="00031B0A">
      <w:pPr>
        <w:spacing w:before="0" w:after="0"/>
        <w:ind w:left="705"/>
        <w:jc w:val="both"/>
        <w:rPr>
          <w:b w:val="0"/>
          <w:color w:val="9900CC"/>
          <w:sz w:val="20"/>
        </w:rPr>
      </w:pPr>
      <w:r w:rsidRPr="00912440">
        <w:rPr>
          <w:b w:val="0"/>
          <w:color w:val="9900CC"/>
          <w:sz w:val="20"/>
        </w:rPr>
        <w:t>- program je nástrojom podpory pre oblasť životného prostredia, jeho cieľom je dosiahnuť čo najširšie uplatňovanie nových predpisov, politík EÚ a tiež je zameraný na podporu pilotných alebo ukážkových projektov v oblasti životného prostredia a ochrany prírody.</w:t>
      </w:r>
    </w:p>
    <w:p w:rsidR="00031B0A" w:rsidRPr="00912440" w:rsidRDefault="00031B0A" w:rsidP="00031B0A">
      <w:pPr>
        <w:spacing w:before="0" w:after="0"/>
        <w:ind w:firstLine="708"/>
        <w:jc w:val="both"/>
        <w:rPr>
          <w:b w:val="0"/>
          <w:color w:val="9900CC"/>
          <w:sz w:val="20"/>
        </w:rPr>
      </w:pPr>
      <w:r w:rsidRPr="00912440">
        <w:rPr>
          <w:b w:val="0"/>
          <w:color w:val="9900CC"/>
          <w:sz w:val="20"/>
        </w:rPr>
        <w:t>- program má tri podprogramy:</w:t>
      </w:r>
    </w:p>
    <w:p w:rsidR="00031B0A" w:rsidRPr="00912440" w:rsidRDefault="00031B0A" w:rsidP="00031B0A">
      <w:pPr>
        <w:spacing w:before="0" w:after="0"/>
        <w:jc w:val="both"/>
        <w:rPr>
          <w:b w:val="0"/>
          <w:color w:val="9900CC"/>
          <w:sz w:val="20"/>
        </w:rPr>
      </w:pPr>
      <w:r w:rsidRPr="00912440">
        <w:rPr>
          <w:b w:val="0"/>
          <w:color w:val="9900CC"/>
          <w:sz w:val="20"/>
        </w:rPr>
        <w:tab/>
        <w:t>1. Príroda a Biodiverzita</w:t>
      </w:r>
    </w:p>
    <w:p w:rsidR="00031B0A" w:rsidRPr="00912440" w:rsidRDefault="00031B0A" w:rsidP="00031B0A">
      <w:pPr>
        <w:spacing w:before="0" w:after="0"/>
        <w:jc w:val="both"/>
        <w:rPr>
          <w:b w:val="0"/>
          <w:color w:val="9900CC"/>
          <w:sz w:val="20"/>
        </w:rPr>
      </w:pPr>
      <w:r w:rsidRPr="00912440">
        <w:rPr>
          <w:b w:val="0"/>
          <w:color w:val="9900CC"/>
          <w:sz w:val="20"/>
        </w:rPr>
        <w:tab/>
        <w:t>2. Environmentálna politika a riadenie</w:t>
      </w:r>
    </w:p>
    <w:p w:rsidR="00031B0A" w:rsidRPr="00912440" w:rsidRDefault="00031B0A" w:rsidP="00031B0A">
      <w:pPr>
        <w:spacing w:before="0" w:after="0"/>
        <w:jc w:val="both"/>
        <w:rPr>
          <w:b w:val="0"/>
          <w:color w:val="9900CC"/>
          <w:sz w:val="20"/>
        </w:rPr>
      </w:pPr>
      <w:r w:rsidRPr="00912440">
        <w:rPr>
          <w:b w:val="0"/>
          <w:color w:val="9900CC"/>
          <w:sz w:val="20"/>
        </w:rPr>
        <w:tab/>
        <w:t>3. Informácie a komunikácia</w:t>
      </w:r>
    </w:p>
    <w:p w:rsidR="00187D6F" w:rsidRPr="00912440" w:rsidRDefault="00187D6F" w:rsidP="00031B0A">
      <w:pPr>
        <w:spacing w:before="0" w:after="0"/>
        <w:jc w:val="both"/>
        <w:rPr>
          <w:color w:val="9900CC"/>
          <w:sz w:val="20"/>
        </w:rPr>
      </w:pPr>
    </w:p>
    <w:p w:rsidR="009744F4" w:rsidRPr="00912440" w:rsidRDefault="0096689F" w:rsidP="00031B0A">
      <w:pPr>
        <w:spacing w:before="0" w:after="0"/>
        <w:jc w:val="both"/>
        <w:rPr>
          <w:b w:val="0"/>
          <w:color w:val="9900CC"/>
          <w:sz w:val="20"/>
        </w:rPr>
      </w:pPr>
      <w:r w:rsidRPr="00912440">
        <w:rPr>
          <w:color w:val="9900CC"/>
          <w:sz w:val="20"/>
        </w:rPr>
        <w:t xml:space="preserve">Operačný program Stredná Európa </w:t>
      </w:r>
      <w:r w:rsidRPr="00912440">
        <w:rPr>
          <w:b w:val="0"/>
          <w:color w:val="9900CC"/>
          <w:sz w:val="20"/>
        </w:rPr>
        <w:t>(Central Europe)</w:t>
      </w:r>
    </w:p>
    <w:p w:rsidR="00187D6F" w:rsidRPr="00912440" w:rsidRDefault="00187D6F" w:rsidP="00031B0A">
      <w:pPr>
        <w:spacing w:before="0" w:after="0"/>
        <w:ind w:left="705"/>
        <w:jc w:val="both"/>
        <w:rPr>
          <w:b w:val="0"/>
          <w:color w:val="9900CC"/>
          <w:sz w:val="20"/>
        </w:rPr>
      </w:pPr>
      <w:r w:rsidRPr="00912440">
        <w:rPr>
          <w:b w:val="0"/>
          <w:color w:val="9900CC"/>
          <w:sz w:val="20"/>
        </w:rPr>
        <w:t>- program zameraný na rozvoj a medzinárodnú spoluprácu medzi konkrétnymi štátmi, resp. ich regiónmi: týka sa celého územia Slovenska, Českej republiky, Rakúska, Maďarska, Poľska, východných regiónov Nemecka, Slovinska, Talianska a západnej Ukrajiny</w:t>
      </w:r>
    </w:p>
    <w:p w:rsidR="00187D6F" w:rsidRPr="00912440" w:rsidRDefault="00187D6F" w:rsidP="00031B0A">
      <w:pPr>
        <w:spacing w:before="0" w:after="0"/>
        <w:jc w:val="both"/>
        <w:rPr>
          <w:b w:val="0"/>
          <w:color w:val="9900CC"/>
          <w:sz w:val="20"/>
        </w:rPr>
      </w:pPr>
      <w:r w:rsidRPr="00912440">
        <w:rPr>
          <w:b w:val="0"/>
          <w:color w:val="9900CC"/>
          <w:sz w:val="20"/>
        </w:rPr>
        <w:tab/>
        <w:t>- program má štyri prioritné osi:</w:t>
      </w:r>
    </w:p>
    <w:p w:rsidR="00187D6F" w:rsidRPr="00912440" w:rsidRDefault="00187D6F" w:rsidP="00031B0A">
      <w:pPr>
        <w:spacing w:before="0" w:after="0"/>
        <w:jc w:val="both"/>
        <w:rPr>
          <w:b w:val="0"/>
          <w:color w:val="9900CC"/>
          <w:sz w:val="20"/>
        </w:rPr>
      </w:pPr>
      <w:r w:rsidRPr="00912440">
        <w:rPr>
          <w:b w:val="0"/>
          <w:color w:val="9900CC"/>
          <w:sz w:val="20"/>
        </w:rPr>
        <w:tab/>
        <w:t>1. Podpora inovácií v strednej Európe</w:t>
      </w:r>
    </w:p>
    <w:p w:rsidR="00187D6F" w:rsidRPr="00912440" w:rsidRDefault="00187D6F" w:rsidP="00031B0A">
      <w:pPr>
        <w:spacing w:before="0" w:after="0"/>
        <w:jc w:val="both"/>
        <w:rPr>
          <w:b w:val="0"/>
          <w:color w:val="9900CC"/>
          <w:sz w:val="20"/>
        </w:rPr>
      </w:pPr>
      <w:r w:rsidRPr="00912440">
        <w:rPr>
          <w:b w:val="0"/>
          <w:color w:val="9900CC"/>
          <w:sz w:val="20"/>
        </w:rPr>
        <w:tab/>
        <w:t>2. Zlepšenie dostupnosti v rámci strednej Európy</w:t>
      </w:r>
    </w:p>
    <w:p w:rsidR="00187D6F" w:rsidRPr="00912440" w:rsidRDefault="00187D6F" w:rsidP="00031B0A">
      <w:pPr>
        <w:spacing w:before="0" w:after="0"/>
        <w:jc w:val="both"/>
        <w:rPr>
          <w:b w:val="0"/>
          <w:color w:val="9900CC"/>
          <w:sz w:val="20"/>
        </w:rPr>
      </w:pPr>
      <w:r w:rsidRPr="00912440">
        <w:rPr>
          <w:b w:val="0"/>
          <w:color w:val="9900CC"/>
          <w:sz w:val="20"/>
        </w:rPr>
        <w:tab/>
        <w:t>3. Environmentálna zodpovednosť</w:t>
      </w:r>
    </w:p>
    <w:p w:rsidR="00187D6F" w:rsidRPr="00912440" w:rsidRDefault="00187D6F" w:rsidP="00031B0A">
      <w:pPr>
        <w:spacing w:before="0" w:after="0"/>
        <w:jc w:val="both"/>
        <w:rPr>
          <w:b w:val="0"/>
          <w:color w:val="9900CC"/>
          <w:sz w:val="20"/>
        </w:rPr>
      </w:pPr>
      <w:r w:rsidRPr="00912440">
        <w:rPr>
          <w:b w:val="0"/>
          <w:color w:val="9900CC"/>
          <w:sz w:val="20"/>
        </w:rPr>
        <w:tab/>
        <w:t>4. Podpora konkurencieschopnosti a príťažlivosti miest a regiónov</w:t>
      </w:r>
    </w:p>
    <w:p w:rsidR="00187D6F" w:rsidRPr="00912440" w:rsidRDefault="00187D6F" w:rsidP="00031B0A">
      <w:pPr>
        <w:spacing w:before="0" w:after="0"/>
        <w:jc w:val="both"/>
        <w:rPr>
          <w:b w:val="0"/>
          <w:color w:val="9900CC"/>
          <w:sz w:val="20"/>
        </w:rPr>
      </w:pPr>
    </w:p>
    <w:p w:rsidR="0096689F" w:rsidRPr="00912440" w:rsidRDefault="0096689F" w:rsidP="00031B0A">
      <w:pPr>
        <w:spacing w:before="0" w:after="0"/>
        <w:jc w:val="both"/>
        <w:rPr>
          <w:b w:val="0"/>
          <w:color w:val="9900CC"/>
          <w:sz w:val="20"/>
        </w:rPr>
      </w:pPr>
      <w:r w:rsidRPr="00912440">
        <w:rPr>
          <w:color w:val="9900CC"/>
          <w:sz w:val="20"/>
        </w:rPr>
        <w:t xml:space="preserve">Operačný program Juhovýchodná Európa </w:t>
      </w:r>
      <w:r w:rsidRPr="00912440">
        <w:rPr>
          <w:b w:val="0"/>
          <w:color w:val="9900CC"/>
          <w:sz w:val="20"/>
        </w:rPr>
        <w:t>(South East Europe Programme)</w:t>
      </w:r>
    </w:p>
    <w:p w:rsidR="0096689F" w:rsidRPr="00912440" w:rsidRDefault="0096689F" w:rsidP="00031B0A">
      <w:pPr>
        <w:spacing w:before="0" w:after="0"/>
        <w:jc w:val="both"/>
        <w:rPr>
          <w:b w:val="0"/>
          <w:color w:val="9900CC"/>
          <w:sz w:val="20"/>
        </w:rPr>
      </w:pPr>
      <w:r w:rsidRPr="00912440">
        <w:rPr>
          <w:b w:val="0"/>
          <w:color w:val="9900CC"/>
          <w:sz w:val="20"/>
        </w:rPr>
        <w:tab/>
        <w:t>- program zameraný na medzinárodnú spoluprácu (cezhraničnú), nahradil INTERREG III.</w:t>
      </w:r>
    </w:p>
    <w:p w:rsidR="0096689F" w:rsidRPr="00912440" w:rsidRDefault="0096689F" w:rsidP="00031B0A">
      <w:pPr>
        <w:spacing w:before="0" w:after="0"/>
        <w:ind w:left="708"/>
        <w:jc w:val="both"/>
        <w:rPr>
          <w:b w:val="0"/>
          <w:color w:val="9900CC"/>
          <w:sz w:val="20"/>
        </w:rPr>
      </w:pPr>
      <w:r w:rsidRPr="00912440">
        <w:rPr>
          <w:b w:val="0"/>
          <w:color w:val="9900CC"/>
          <w:sz w:val="20"/>
        </w:rPr>
        <w:t xml:space="preserve">- program sa týka celého územia Slovenska, Rakúska, Slovinska, Chorvátska, Talianska, </w:t>
      </w:r>
      <w:r w:rsidR="00187D6F" w:rsidRPr="00912440">
        <w:rPr>
          <w:b w:val="0"/>
          <w:color w:val="9900CC"/>
          <w:sz w:val="20"/>
        </w:rPr>
        <w:t xml:space="preserve"> </w:t>
      </w:r>
      <w:r w:rsidRPr="00912440">
        <w:rPr>
          <w:b w:val="0"/>
          <w:color w:val="9900CC"/>
          <w:sz w:val="20"/>
        </w:rPr>
        <w:t>Bosny a </w:t>
      </w:r>
      <w:r w:rsidR="00721DA5" w:rsidRPr="00912440">
        <w:rPr>
          <w:b w:val="0"/>
          <w:color w:val="9900CC"/>
          <w:sz w:val="20"/>
        </w:rPr>
        <w:t>Hercegoviny</w:t>
      </w:r>
      <w:r w:rsidRPr="00912440">
        <w:rPr>
          <w:b w:val="0"/>
          <w:color w:val="9900CC"/>
          <w:sz w:val="20"/>
        </w:rPr>
        <w:t>, Čiernej Hory, Srbska, Albánska, Macedónska, Grécka, Bulharska, Rumunska, Moldavska, južných regiónov Ukrajiny a Maďarska.</w:t>
      </w:r>
    </w:p>
    <w:p w:rsidR="0096689F" w:rsidRPr="00912440" w:rsidRDefault="0096689F" w:rsidP="00031B0A">
      <w:pPr>
        <w:spacing w:before="0" w:after="0"/>
        <w:ind w:firstLine="708"/>
        <w:jc w:val="both"/>
        <w:rPr>
          <w:b w:val="0"/>
          <w:color w:val="9900CC"/>
          <w:sz w:val="20"/>
        </w:rPr>
      </w:pPr>
      <w:r w:rsidRPr="00912440">
        <w:rPr>
          <w:b w:val="0"/>
          <w:color w:val="9900CC"/>
          <w:sz w:val="20"/>
        </w:rPr>
        <w:t>- program má štyri prioritné osi:</w:t>
      </w:r>
    </w:p>
    <w:p w:rsidR="0096689F" w:rsidRPr="00912440" w:rsidRDefault="0096689F" w:rsidP="00031B0A">
      <w:pPr>
        <w:spacing w:before="0" w:after="0"/>
        <w:ind w:firstLine="708"/>
        <w:jc w:val="both"/>
        <w:rPr>
          <w:b w:val="0"/>
          <w:color w:val="9900CC"/>
          <w:sz w:val="20"/>
        </w:rPr>
      </w:pPr>
      <w:r w:rsidRPr="00912440">
        <w:rPr>
          <w:b w:val="0"/>
          <w:color w:val="9900CC"/>
          <w:sz w:val="20"/>
        </w:rPr>
        <w:t>1. Podpora inovácie a podnikania</w:t>
      </w:r>
    </w:p>
    <w:p w:rsidR="0096689F" w:rsidRPr="00912440" w:rsidRDefault="0096689F" w:rsidP="00031B0A">
      <w:pPr>
        <w:spacing w:before="0" w:after="0"/>
        <w:ind w:firstLine="708"/>
        <w:jc w:val="both"/>
        <w:rPr>
          <w:b w:val="0"/>
          <w:color w:val="9900CC"/>
          <w:sz w:val="20"/>
        </w:rPr>
      </w:pPr>
      <w:r w:rsidRPr="00912440">
        <w:rPr>
          <w:b w:val="0"/>
          <w:color w:val="9900CC"/>
          <w:sz w:val="20"/>
        </w:rPr>
        <w:t>2. Ochrana a zlepšenie životného prostredia</w:t>
      </w:r>
    </w:p>
    <w:p w:rsidR="0096689F" w:rsidRPr="00912440" w:rsidRDefault="0096689F" w:rsidP="00031B0A">
      <w:pPr>
        <w:spacing w:before="0" w:after="0"/>
        <w:ind w:firstLine="708"/>
        <w:jc w:val="both"/>
        <w:rPr>
          <w:b w:val="0"/>
          <w:color w:val="9900CC"/>
          <w:sz w:val="20"/>
        </w:rPr>
      </w:pPr>
      <w:r w:rsidRPr="00912440">
        <w:rPr>
          <w:b w:val="0"/>
          <w:color w:val="9900CC"/>
          <w:sz w:val="20"/>
        </w:rPr>
        <w:t>3. Zlepšenie dostupnosti</w:t>
      </w:r>
    </w:p>
    <w:p w:rsidR="0096689F" w:rsidRPr="00912440" w:rsidRDefault="0096689F" w:rsidP="00031B0A">
      <w:pPr>
        <w:spacing w:before="0" w:after="0"/>
        <w:ind w:firstLine="708"/>
        <w:jc w:val="both"/>
        <w:rPr>
          <w:b w:val="0"/>
          <w:color w:val="9900CC"/>
          <w:sz w:val="20"/>
        </w:rPr>
      </w:pPr>
      <w:r w:rsidRPr="00912440">
        <w:rPr>
          <w:b w:val="0"/>
          <w:color w:val="9900CC"/>
          <w:sz w:val="20"/>
        </w:rPr>
        <w:t xml:space="preserve">4. Rozvoj medzinárodných </w:t>
      </w:r>
      <w:r w:rsidR="00721DA5" w:rsidRPr="00912440">
        <w:rPr>
          <w:b w:val="0"/>
          <w:color w:val="9900CC"/>
          <w:sz w:val="20"/>
        </w:rPr>
        <w:t>synergii</w:t>
      </w:r>
      <w:r w:rsidRPr="00912440">
        <w:rPr>
          <w:b w:val="0"/>
          <w:color w:val="9900CC"/>
          <w:sz w:val="20"/>
        </w:rPr>
        <w:t xml:space="preserve"> v oblastiach udržateľného rastu</w:t>
      </w:r>
    </w:p>
    <w:p w:rsidR="009744F4" w:rsidRPr="00912440" w:rsidRDefault="009744F4" w:rsidP="00031B0A">
      <w:pPr>
        <w:spacing w:before="0" w:after="0"/>
        <w:jc w:val="both"/>
        <w:rPr>
          <w:b w:val="0"/>
          <w:color w:val="9900CC"/>
          <w:sz w:val="20"/>
        </w:rPr>
      </w:pPr>
    </w:p>
    <w:p w:rsidR="009744F4" w:rsidRPr="00912440" w:rsidRDefault="009744F4" w:rsidP="00031B0A">
      <w:pPr>
        <w:spacing w:before="0" w:after="0"/>
        <w:jc w:val="both"/>
        <w:rPr>
          <w:b w:val="0"/>
          <w:color w:val="9900CC"/>
          <w:sz w:val="20"/>
        </w:rPr>
      </w:pPr>
    </w:p>
    <w:p w:rsidR="00BA6BB0" w:rsidRPr="00912440" w:rsidRDefault="00BA6BB0" w:rsidP="00031B0A">
      <w:pPr>
        <w:spacing w:before="0" w:after="0"/>
        <w:jc w:val="both"/>
        <w:rPr>
          <w:b w:val="0"/>
          <w:color w:val="9900CC"/>
          <w:sz w:val="20"/>
        </w:rPr>
      </w:pPr>
    </w:p>
    <w:p w:rsidR="00A104F3" w:rsidRPr="00912440" w:rsidRDefault="00A104F3" w:rsidP="00031B0A">
      <w:pPr>
        <w:spacing w:before="0" w:after="0"/>
        <w:jc w:val="both"/>
        <w:rPr>
          <w:color w:val="9900CC"/>
          <w:sz w:val="20"/>
        </w:rPr>
      </w:pPr>
    </w:p>
    <w:p w:rsidR="00A104F3" w:rsidRPr="00912440" w:rsidRDefault="00A104F3" w:rsidP="00031B0A">
      <w:pPr>
        <w:spacing w:before="0" w:after="0"/>
        <w:jc w:val="both"/>
        <w:rPr>
          <w:color w:val="9900CC"/>
          <w:sz w:val="20"/>
        </w:rPr>
      </w:pPr>
    </w:p>
    <w:p w:rsidR="00A104F3" w:rsidRPr="00912440" w:rsidRDefault="00A104F3" w:rsidP="00031B0A">
      <w:pPr>
        <w:spacing w:before="0" w:after="0"/>
        <w:jc w:val="both"/>
        <w:rPr>
          <w:color w:val="9900CC"/>
          <w:sz w:val="20"/>
        </w:rPr>
      </w:pPr>
    </w:p>
    <w:p w:rsidR="00A104F3" w:rsidRPr="00912440" w:rsidRDefault="00A104F3" w:rsidP="00031B0A">
      <w:pPr>
        <w:spacing w:before="0" w:after="0"/>
        <w:jc w:val="both"/>
        <w:rPr>
          <w:color w:val="9900CC"/>
          <w:sz w:val="20"/>
        </w:rPr>
      </w:pPr>
    </w:p>
    <w:p w:rsidR="009744F4" w:rsidRPr="00912440" w:rsidRDefault="009744F4" w:rsidP="00031B0A">
      <w:pPr>
        <w:spacing w:before="0" w:after="0"/>
        <w:jc w:val="both"/>
        <w:rPr>
          <w:color w:val="9900CC"/>
          <w:sz w:val="20"/>
        </w:rPr>
      </w:pPr>
      <w:r w:rsidRPr="00912440">
        <w:rPr>
          <w:color w:val="9900CC"/>
          <w:sz w:val="20"/>
        </w:rPr>
        <w:t>V novom programovacom období 2014 – 2020 dôjde v tejto oblasti k niektorým zmenám. S ohľadom na celkové prestavenie dotačného systému, jeho zjednodušenie, zjednotenie a sprehľadnenie, sa niektoré samostatné programy zlúčia a vznikne menší počet veľkých grantových schém:</w:t>
      </w:r>
    </w:p>
    <w:p w:rsidR="009744F4" w:rsidRPr="00912440" w:rsidRDefault="009744F4" w:rsidP="00031B0A">
      <w:pPr>
        <w:spacing w:before="0" w:after="0"/>
        <w:jc w:val="both"/>
        <w:rPr>
          <w:b w:val="0"/>
          <w:color w:val="9900CC"/>
          <w:sz w:val="20"/>
        </w:rPr>
      </w:pPr>
    </w:p>
    <w:p w:rsidR="00BA6BB0" w:rsidRPr="00912440" w:rsidRDefault="00BA6BB0" w:rsidP="00031B0A">
      <w:pPr>
        <w:spacing w:before="0" w:after="0"/>
        <w:jc w:val="both"/>
        <w:rPr>
          <w:b w:val="0"/>
          <w:color w:val="9900CC"/>
          <w:sz w:val="20"/>
        </w:rPr>
      </w:pPr>
    </w:p>
    <w:p w:rsidR="009744F4" w:rsidRPr="00912440" w:rsidRDefault="009744F4" w:rsidP="00031B0A">
      <w:pPr>
        <w:spacing w:before="0" w:after="0"/>
        <w:jc w:val="both"/>
        <w:rPr>
          <w:color w:val="9900CC"/>
          <w:sz w:val="20"/>
        </w:rPr>
      </w:pPr>
      <w:r w:rsidRPr="00912440">
        <w:rPr>
          <w:color w:val="9900CC"/>
          <w:sz w:val="20"/>
        </w:rPr>
        <w:t>HORIZON 2020</w:t>
      </w:r>
    </w:p>
    <w:p w:rsidR="00031B0A" w:rsidRPr="00912440" w:rsidRDefault="009744F4" w:rsidP="00031B0A">
      <w:pPr>
        <w:spacing w:before="0" w:after="0"/>
        <w:jc w:val="both"/>
        <w:rPr>
          <w:b w:val="0"/>
          <w:color w:val="9900CC"/>
          <w:sz w:val="20"/>
        </w:rPr>
      </w:pPr>
      <w:r w:rsidRPr="00912440">
        <w:rPr>
          <w:b w:val="0"/>
          <w:color w:val="9900CC"/>
          <w:sz w:val="20"/>
        </w:rPr>
        <w:t>- kombinuje 8. Rámcový program na podporu výskumu a vývoja, CIP a podporu v rámci Európskeho inštitútu pre inovácie a</w:t>
      </w:r>
      <w:r w:rsidR="00C67EF0" w:rsidRPr="00912440">
        <w:rPr>
          <w:b w:val="0"/>
          <w:color w:val="9900CC"/>
          <w:sz w:val="20"/>
        </w:rPr>
        <w:t> </w:t>
      </w:r>
      <w:r w:rsidRPr="00912440">
        <w:rPr>
          <w:b w:val="0"/>
          <w:color w:val="9900CC"/>
          <w:sz w:val="20"/>
        </w:rPr>
        <w:t>technológie</w:t>
      </w:r>
    </w:p>
    <w:p w:rsidR="00C67EF0" w:rsidRPr="00912440" w:rsidRDefault="00C67EF0" w:rsidP="00031B0A">
      <w:pPr>
        <w:spacing w:before="0" w:after="0"/>
        <w:jc w:val="both"/>
        <w:rPr>
          <w:b w:val="0"/>
          <w:color w:val="9900CC"/>
          <w:sz w:val="20"/>
        </w:rPr>
      </w:pPr>
      <w:r w:rsidRPr="00912440">
        <w:rPr>
          <w:b w:val="0"/>
          <w:color w:val="9900CC"/>
          <w:sz w:val="20"/>
        </w:rPr>
        <w:t xml:space="preserve">- program bude hlavným nástrojom na realizáciu činností EÚ týkajúcich sa medzinárodnej spolupráce v oblasti výskumu a inovácií. </w:t>
      </w:r>
    </w:p>
    <w:p w:rsidR="00C67EF0" w:rsidRPr="00912440" w:rsidRDefault="00C67EF0" w:rsidP="00031B0A">
      <w:pPr>
        <w:spacing w:before="0" w:after="0"/>
        <w:jc w:val="both"/>
        <w:rPr>
          <w:b w:val="0"/>
          <w:color w:val="9900CC"/>
          <w:sz w:val="20"/>
        </w:rPr>
      </w:pPr>
      <w:r w:rsidRPr="00912440">
        <w:rPr>
          <w:b w:val="0"/>
          <w:color w:val="9900CC"/>
          <w:sz w:val="20"/>
        </w:rPr>
        <w:t>- celkový objem prostriedkov: 80 miliárd EUR</w:t>
      </w:r>
    </w:p>
    <w:p w:rsidR="00031B0A" w:rsidRPr="00912440" w:rsidRDefault="00031B0A" w:rsidP="00031B0A">
      <w:pPr>
        <w:spacing w:before="0" w:after="0"/>
        <w:jc w:val="both"/>
        <w:rPr>
          <w:b w:val="0"/>
          <w:color w:val="9900CC"/>
          <w:sz w:val="20"/>
        </w:rPr>
      </w:pPr>
    </w:p>
    <w:p w:rsidR="007F4EF8" w:rsidRPr="00912440" w:rsidRDefault="009744F4" w:rsidP="00031B0A">
      <w:pPr>
        <w:spacing w:before="0" w:after="0"/>
        <w:jc w:val="both"/>
        <w:rPr>
          <w:b w:val="0"/>
          <w:color w:val="9900CC"/>
          <w:sz w:val="20"/>
        </w:rPr>
      </w:pPr>
      <w:r w:rsidRPr="00912440">
        <w:rPr>
          <w:color w:val="9900CC"/>
          <w:sz w:val="20"/>
        </w:rPr>
        <w:t>COSME</w:t>
      </w:r>
      <w:r w:rsidR="009E5D68" w:rsidRPr="00912440">
        <w:rPr>
          <w:color w:val="9900CC"/>
          <w:sz w:val="20"/>
        </w:rPr>
        <w:t xml:space="preserve"> 2014 – 2020</w:t>
      </w:r>
      <w:r w:rsidR="009E5D68" w:rsidRPr="00912440">
        <w:rPr>
          <w:b w:val="0"/>
          <w:color w:val="9900CC"/>
          <w:sz w:val="20"/>
        </w:rPr>
        <w:t xml:space="preserve"> – Program pre konkurencieschopnosť a malé a stredné podniky</w:t>
      </w:r>
    </w:p>
    <w:p w:rsidR="00031B0A" w:rsidRPr="00912440" w:rsidRDefault="00031B0A" w:rsidP="00031B0A">
      <w:pPr>
        <w:spacing w:before="0" w:after="0"/>
        <w:jc w:val="both"/>
        <w:rPr>
          <w:b w:val="0"/>
          <w:color w:val="9900CC"/>
          <w:sz w:val="20"/>
        </w:rPr>
      </w:pPr>
      <w:r w:rsidRPr="00912440">
        <w:rPr>
          <w:b w:val="0"/>
          <w:color w:val="9900CC"/>
          <w:sz w:val="20"/>
        </w:rPr>
        <w:t>- program je zameraný na pomoc malým a stredným podnikom, cieľom je uľahčiť im prístup k financovaniu investícií, podpora rastu a vytváranie pracovných miest</w:t>
      </w:r>
    </w:p>
    <w:p w:rsidR="00031B0A" w:rsidRPr="00912440" w:rsidRDefault="00031B0A" w:rsidP="00031B0A">
      <w:pPr>
        <w:spacing w:before="0" w:after="0"/>
        <w:jc w:val="both"/>
        <w:rPr>
          <w:b w:val="0"/>
          <w:color w:val="9900CC"/>
          <w:sz w:val="20"/>
        </w:rPr>
      </w:pPr>
      <w:r w:rsidRPr="00912440">
        <w:rPr>
          <w:b w:val="0"/>
          <w:color w:val="9900CC"/>
          <w:sz w:val="20"/>
        </w:rPr>
        <w:t>- plánovaný objem prostriedkov: 2,5 miliardy EUR</w:t>
      </w:r>
    </w:p>
    <w:p w:rsidR="00156BB9" w:rsidRPr="00912440" w:rsidRDefault="00156BB9" w:rsidP="00031B0A">
      <w:pPr>
        <w:spacing w:before="0" w:after="0"/>
        <w:jc w:val="both"/>
        <w:rPr>
          <w:b w:val="0"/>
          <w:color w:val="9900CC"/>
          <w:sz w:val="20"/>
        </w:rPr>
      </w:pPr>
    </w:p>
    <w:p w:rsidR="00156BB9" w:rsidRPr="00912440" w:rsidRDefault="00156BB9" w:rsidP="00031B0A">
      <w:pPr>
        <w:spacing w:before="0" w:after="0"/>
        <w:jc w:val="both"/>
        <w:rPr>
          <w:b w:val="0"/>
          <w:color w:val="9900CC"/>
          <w:sz w:val="20"/>
        </w:rPr>
      </w:pPr>
      <w:r w:rsidRPr="00912440">
        <w:rPr>
          <w:color w:val="9900CC"/>
          <w:sz w:val="20"/>
        </w:rPr>
        <w:t>PROGRESS</w:t>
      </w:r>
      <w:r w:rsidR="00721DA5" w:rsidRPr="00912440">
        <w:rPr>
          <w:color w:val="9900CC"/>
          <w:sz w:val="20"/>
        </w:rPr>
        <w:t xml:space="preserve"> </w:t>
      </w:r>
      <w:r w:rsidR="00721DA5" w:rsidRPr="00912440">
        <w:rPr>
          <w:b w:val="0"/>
          <w:color w:val="9900CC"/>
          <w:sz w:val="20"/>
        </w:rPr>
        <w:t>– program pre oblasť zamestnanosti a sociálnych vecí</w:t>
      </w:r>
    </w:p>
    <w:p w:rsidR="008D2D16" w:rsidRPr="00912440" w:rsidRDefault="008D2D16" w:rsidP="00031B0A">
      <w:pPr>
        <w:spacing w:before="0" w:after="0"/>
        <w:jc w:val="both"/>
        <w:rPr>
          <w:color w:val="9900CC"/>
          <w:sz w:val="20"/>
        </w:rPr>
      </w:pPr>
    </w:p>
    <w:p w:rsidR="008D2D16" w:rsidRPr="00912440" w:rsidRDefault="008D2D16" w:rsidP="00031B0A">
      <w:pPr>
        <w:spacing w:before="0" w:after="0"/>
        <w:jc w:val="both"/>
        <w:rPr>
          <w:color w:val="9900CC"/>
          <w:sz w:val="20"/>
        </w:rPr>
      </w:pPr>
      <w:r w:rsidRPr="00912440">
        <w:rPr>
          <w:color w:val="9900CC"/>
          <w:sz w:val="20"/>
        </w:rPr>
        <w:t>Program LIFE+ 2014 - 2020</w:t>
      </w:r>
    </w:p>
    <w:p w:rsidR="00187D6F" w:rsidRPr="00912440" w:rsidRDefault="00187D6F" w:rsidP="00031B0A">
      <w:pPr>
        <w:spacing w:before="0" w:after="0"/>
        <w:jc w:val="both"/>
        <w:rPr>
          <w:b w:val="0"/>
          <w:color w:val="9900CC"/>
          <w:sz w:val="20"/>
        </w:rPr>
      </w:pPr>
    </w:p>
    <w:p w:rsidR="00187D6F" w:rsidRPr="00912440" w:rsidRDefault="00187D6F" w:rsidP="00031B0A">
      <w:pPr>
        <w:spacing w:before="0" w:after="0"/>
        <w:jc w:val="both"/>
        <w:rPr>
          <w:color w:val="9900CC"/>
          <w:sz w:val="20"/>
        </w:rPr>
      </w:pPr>
      <w:r w:rsidRPr="00912440">
        <w:rPr>
          <w:color w:val="9900CC"/>
          <w:sz w:val="20"/>
        </w:rPr>
        <w:t>Operačný program Stredná Európa 2014 - 2020</w:t>
      </w:r>
    </w:p>
    <w:p w:rsidR="007F4EF8" w:rsidRPr="00912440" w:rsidRDefault="007F4EF8" w:rsidP="00031B0A">
      <w:pPr>
        <w:spacing w:before="0" w:after="0"/>
        <w:jc w:val="both"/>
        <w:rPr>
          <w:b w:val="0"/>
          <w:color w:val="9900CC"/>
          <w:sz w:val="20"/>
        </w:rPr>
      </w:pPr>
    </w:p>
    <w:p w:rsidR="00031B0A" w:rsidRPr="00912440" w:rsidRDefault="00031B0A" w:rsidP="00031B0A">
      <w:pPr>
        <w:spacing w:before="0" w:after="0"/>
        <w:jc w:val="both"/>
        <w:rPr>
          <w:b w:val="0"/>
          <w:color w:val="9900CC"/>
          <w:sz w:val="20"/>
        </w:rPr>
      </w:pPr>
    </w:p>
    <w:p w:rsidR="0095065F" w:rsidRPr="00912440" w:rsidRDefault="00031B0A" w:rsidP="00031B0A">
      <w:pPr>
        <w:spacing w:before="0" w:after="0"/>
        <w:jc w:val="both"/>
        <w:rPr>
          <w:b w:val="0"/>
          <w:color w:val="9900CC"/>
          <w:sz w:val="20"/>
        </w:rPr>
      </w:pPr>
      <w:r w:rsidRPr="00912440">
        <w:rPr>
          <w:b w:val="0"/>
          <w:color w:val="9900CC"/>
          <w:sz w:val="20"/>
        </w:rPr>
        <w:t>Konkrétny obsah nových programov a podmienky čerpania zdrojov z týchto programov je v štádiu tvorby. Informácie budeme priebežne aktualizovať.</w:t>
      </w:r>
    </w:p>
    <w:p w:rsidR="00031B0A" w:rsidRPr="00912440" w:rsidRDefault="00031B0A" w:rsidP="00031B0A">
      <w:pPr>
        <w:spacing w:before="0" w:after="0"/>
        <w:jc w:val="both"/>
        <w:rPr>
          <w:b w:val="0"/>
          <w:color w:val="9900CC"/>
          <w:sz w:val="20"/>
        </w:rPr>
      </w:pPr>
    </w:p>
    <w:p w:rsidR="00031B0A" w:rsidRPr="00912440" w:rsidRDefault="00031B0A" w:rsidP="00031B0A">
      <w:pPr>
        <w:spacing w:before="0" w:after="0"/>
        <w:jc w:val="both"/>
        <w:rPr>
          <w:b w:val="0"/>
          <w:color w:val="9900CC"/>
          <w:sz w:val="20"/>
        </w:rPr>
      </w:pPr>
    </w:p>
    <w:p w:rsidR="0095065F" w:rsidRPr="00912440" w:rsidRDefault="0095065F" w:rsidP="0095065F">
      <w:pPr>
        <w:spacing w:before="0" w:after="0"/>
        <w:rPr>
          <w:b w:val="0"/>
          <w:color w:val="9900CC"/>
          <w:sz w:val="20"/>
        </w:rPr>
      </w:pPr>
    </w:p>
    <w:p w:rsidR="00150353" w:rsidRPr="00912440" w:rsidRDefault="00E169A8" w:rsidP="001F4AB6">
      <w:pPr>
        <w:spacing w:before="0" w:after="0" w:line="276" w:lineRule="auto"/>
        <w:rPr>
          <w:rStyle w:val="Hypertextovprepojenie"/>
          <w:color w:val="9900CC"/>
          <w:sz w:val="16"/>
          <w:szCs w:val="16"/>
        </w:rPr>
      </w:pPr>
      <w:r w:rsidRPr="00912440">
        <w:rPr>
          <w:color w:val="9900CC"/>
          <w:sz w:val="16"/>
          <w:szCs w:val="16"/>
        </w:rPr>
        <w:t xml:space="preserve">verejne sprístupnené dielo MEDIA COELI </w:t>
      </w:r>
      <w:r w:rsidRPr="00912440">
        <w:rPr>
          <w:color w:val="9900CC"/>
          <w:sz w:val="16"/>
          <w:szCs w:val="16"/>
          <w:vertAlign w:val="superscript"/>
        </w:rPr>
        <w:t>®</w:t>
      </w:r>
      <w:r w:rsidRPr="00912440">
        <w:rPr>
          <w:color w:val="9900CC"/>
          <w:sz w:val="16"/>
          <w:szCs w:val="16"/>
        </w:rPr>
        <w:t xml:space="preserve"> podmienky: </w:t>
      </w:r>
      <w:hyperlink r:id="rId13" w:history="1">
        <w:r w:rsidR="00AE59CA" w:rsidRPr="00912440">
          <w:rPr>
            <w:rStyle w:val="Hypertextovprepojenie"/>
            <w:color w:val="9900CC"/>
            <w:sz w:val="16"/>
            <w:szCs w:val="16"/>
          </w:rPr>
          <w:t>www.mediacoeli.sk</w:t>
        </w:r>
      </w:hyperlink>
    </w:p>
    <w:p w:rsidR="001F4AB6" w:rsidRPr="00912440" w:rsidRDefault="001F4AB6" w:rsidP="001F4AB6">
      <w:pPr>
        <w:spacing w:before="0" w:after="0" w:line="276" w:lineRule="auto"/>
        <w:rPr>
          <w:color w:val="9900CC"/>
          <w:sz w:val="16"/>
          <w:szCs w:val="16"/>
        </w:rPr>
      </w:pPr>
    </w:p>
    <w:sdt>
      <w:sdtPr>
        <w:rPr>
          <w:color w:val="9900CC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912440" w:rsidRDefault="000F69FA" w:rsidP="001F4AB6">
          <w:pPr>
            <w:spacing w:before="0" w:after="0" w:line="276" w:lineRule="auto"/>
            <w:rPr>
              <w:color w:val="9900CC"/>
              <w:sz w:val="16"/>
              <w:szCs w:val="16"/>
            </w:rPr>
          </w:pPr>
          <w:r w:rsidRPr="00912440">
            <w:rPr>
              <w:color w:val="9900CC"/>
              <w:sz w:val="16"/>
              <w:szCs w:val="16"/>
            </w:rPr>
            <w:t xml:space="preserve">Váš konzultant: </w:t>
          </w:r>
        </w:p>
        <w:p w:rsidR="00495077" w:rsidRPr="00912440" w:rsidRDefault="00495077" w:rsidP="001F4AB6">
          <w:pPr>
            <w:spacing w:before="0" w:after="0" w:line="276" w:lineRule="auto"/>
            <w:rPr>
              <w:color w:val="9900CC"/>
              <w:sz w:val="16"/>
              <w:szCs w:val="16"/>
            </w:rPr>
          </w:pPr>
        </w:p>
        <w:p w:rsidR="00093E63" w:rsidRPr="00912440" w:rsidRDefault="00093E63" w:rsidP="001F4AB6">
          <w:pPr>
            <w:spacing w:before="0" w:after="0" w:line="276" w:lineRule="auto"/>
            <w:rPr>
              <w:color w:val="9900CC"/>
              <w:sz w:val="16"/>
              <w:szCs w:val="16"/>
            </w:rPr>
          </w:pPr>
        </w:p>
        <w:p w:rsidR="000F69FA" w:rsidRPr="00912440" w:rsidRDefault="00536CC2" w:rsidP="001F4AB6">
          <w:pPr>
            <w:spacing w:before="0" w:after="0" w:line="276" w:lineRule="auto"/>
            <w:rPr>
              <w:b w:val="0"/>
              <w:color w:val="9900CC"/>
              <w:sz w:val="16"/>
              <w:szCs w:val="16"/>
            </w:rPr>
          </w:pPr>
        </w:p>
        <w:bookmarkEnd w:id="0" w:displacedByCustomXml="next"/>
      </w:sdtContent>
    </w:sdt>
    <w:sectPr w:rsidR="000F69FA" w:rsidRPr="00912440" w:rsidSect="006203D3">
      <w:headerReference w:type="default" r:id="rId14"/>
      <w:footerReference w:type="default" r:id="rId15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6CC2" w:rsidRDefault="00536CC2" w:rsidP="00F4420D">
      <w:pPr>
        <w:spacing w:after="0"/>
      </w:pPr>
      <w:r>
        <w:separator/>
      </w:r>
    </w:p>
  </w:endnote>
  <w:endnote w:type="continuationSeparator" w:id="0">
    <w:p w:rsidR="00536CC2" w:rsidRDefault="00536CC2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536CC2" w:rsidRPr="00536CC2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536CC2" w:rsidRPr="00536CC2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6CC2" w:rsidRDefault="00536CC2" w:rsidP="00F4420D">
      <w:pPr>
        <w:spacing w:after="0"/>
      </w:pPr>
      <w:r>
        <w:separator/>
      </w:r>
    </w:p>
  </w:footnote>
  <w:footnote w:type="continuationSeparator" w:id="0">
    <w:p w:rsidR="00536CC2" w:rsidRDefault="00536CC2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7F82" w:rsidRPr="00EA7F82" w:rsidRDefault="00EA7F82" w:rsidP="00EA7F82">
    <w:pPr>
      <w:spacing w:before="0" w:after="0" w:line="276" w:lineRule="auto"/>
      <w:ind w:left="708" w:firstLine="708"/>
      <w:jc w:val="right"/>
      <w:rPr>
        <w:color w:val="A6A6A6" w:themeColor="background1" w:themeShade="A6"/>
        <w:sz w:val="16"/>
        <w:szCs w:val="16"/>
      </w:rPr>
    </w:pPr>
    <w:r w:rsidRPr="00EA7F82">
      <w:rPr>
        <w:color w:val="A6A6A6" w:themeColor="background1" w:themeShade="A6"/>
        <w:sz w:val="16"/>
        <w:szCs w:val="16"/>
      </w:rPr>
      <w:t>Grantové schémy EÚ - všeobecne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635B8F91" wp14:editId="4A9FA39D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846C0"/>
    <w:multiLevelType w:val="multilevel"/>
    <w:tmpl w:val="DBFCF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CF72FF"/>
    <w:multiLevelType w:val="multilevel"/>
    <w:tmpl w:val="029C7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7E4A45"/>
    <w:multiLevelType w:val="multilevel"/>
    <w:tmpl w:val="EF2C2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2B193F"/>
    <w:multiLevelType w:val="multilevel"/>
    <w:tmpl w:val="5268E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FA7119"/>
    <w:multiLevelType w:val="multilevel"/>
    <w:tmpl w:val="1F741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0C7533"/>
    <w:multiLevelType w:val="multilevel"/>
    <w:tmpl w:val="EFBC8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E70762"/>
    <w:multiLevelType w:val="multilevel"/>
    <w:tmpl w:val="C456C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EB2C57"/>
    <w:multiLevelType w:val="multilevel"/>
    <w:tmpl w:val="6600A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ED4FF7"/>
    <w:multiLevelType w:val="multilevel"/>
    <w:tmpl w:val="F85EC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5284E6A"/>
    <w:multiLevelType w:val="multilevel"/>
    <w:tmpl w:val="E018A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A2F3C83"/>
    <w:multiLevelType w:val="multilevel"/>
    <w:tmpl w:val="5FD62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266567D"/>
    <w:multiLevelType w:val="multilevel"/>
    <w:tmpl w:val="5E520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5856AB5"/>
    <w:multiLevelType w:val="multilevel"/>
    <w:tmpl w:val="CD142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5AE0269"/>
    <w:multiLevelType w:val="multilevel"/>
    <w:tmpl w:val="6016C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0"/>
  </w:num>
  <w:num w:numId="3">
    <w:abstractNumId w:val="6"/>
  </w:num>
  <w:num w:numId="4">
    <w:abstractNumId w:val="2"/>
  </w:num>
  <w:num w:numId="5">
    <w:abstractNumId w:val="4"/>
  </w:num>
  <w:num w:numId="6">
    <w:abstractNumId w:val="1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9"/>
  </w:num>
  <w:num w:numId="8">
    <w:abstractNumId w:val="13"/>
  </w:num>
  <w:num w:numId="9">
    <w:abstractNumId w:val="7"/>
  </w:num>
  <w:num w:numId="10">
    <w:abstractNumId w:val="11"/>
  </w:num>
  <w:num w:numId="11">
    <w:abstractNumId w:val="3"/>
  </w:num>
  <w:num w:numId="12">
    <w:abstractNumId w:val="5"/>
  </w:num>
  <w:num w:numId="13">
    <w:abstractNumId w:val="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ocumentProtection w:edit="forms" w:enforcement="1" w:cryptProviderType="rsaFull" w:cryptAlgorithmClass="hash" w:cryptAlgorithmType="typeAny" w:cryptAlgorithmSid="4" w:cryptSpinCount="100000" w:hash="fRQUdYfjpw+a1iO3z0gG5G6PGjQ=" w:salt="yntsbw3O9m37sMByKUHViA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31B0A"/>
    <w:rsid w:val="00054332"/>
    <w:rsid w:val="00056D9E"/>
    <w:rsid w:val="000770D1"/>
    <w:rsid w:val="000928EF"/>
    <w:rsid w:val="00093E63"/>
    <w:rsid w:val="000F69FA"/>
    <w:rsid w:val="00116E14"/>
    <w:rsid w:val="00135392"/>
    <w:rsid w:val="00150353"/>
    <w:rsid w:val="00156BB9"/>
    <w:rsid w:val="00157167"/>
    <w:rsid w:val="00164B21"/>
    <w:rsid w:val="00171F91"/>
    <w:rsid w:val="0018154F"/>
    <w:rsid w:val="00187D6F"/>
    <w:rsid w:val="001932A8"/>
    <w:rsid w:val="001F4AB6"/>
    <w:rsid w:val="00241D19"/>
    <w:rsid w:val="0028147B"/>
    <w:rsid w:val="00295553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3B5FA7"/>
    <w:rsid w:val="00447FFD"/>
    <w:rsid w:val="00460A9F"/>
    <w:rsid w:val="0047619C"/>
    <w:rsid w:val="00495077"/>
    <w:rsid w:val="004B073A"/>
    <w:rsid w:val="004B5637"/>
    <w:rsid w:val="004D5EC9"/>
    <w:rsid w:val="004E3C47"/>
    <w:rsid w:val="00504833"/>
    <w:rsid w:val="0052339A"/>
    <w:rsid w:val="00536A81"/>
    <w:rsid w:val="00536CC2"/>
    <w:rsid w:val="00542CC6"/>
    <w:rsid w:val="00550228"/>
    <w:rsid w:val="005925B6"/>
    <w:rsid w:val="005A643E"/>
    <w:rsid w:val="005C2849"/>
    <w:rsid w:val="005E6E19"/>
    <w:rsid w:val="00602EF9"/>
    <w:rsid w:val="006203D3"/>
    <w:rsid w:val="00645C24"/>
    <w:rsid w:val="00673F90"/>
    <w:rsid w:val="00681C33"/>
    <w:rsid w:val="006B6987"/>
    <w:rsid w:val="006F5272"/>
    <w:rsid w:val="00721DA5"/>
    <w:rsid w:val="0072638E"/>
    <w:rsid w:val="00736B3E"/>
    <w:rsid w:val="007617E7"/>
    <w:rsid w:val="00787A94"/>
    <w:rsid w:val="00792C9B"/>
    <w:rsid w:val="007C3213"/>
    <w:rsid w:val="007F4EF8"/>
    <w:rsid w:val="00804257"/>
    <w:rsid w:val="00854341"/>
    <w:rsid w:val="00894C03"/>
    <w:rsid w:val="008B031E"/>
    <w:rsid w:val="008B6A15"/>
    <w:rsid w:val="008D2D16"/>
    <w:rsid w:val="008D6AAF"/>
    <w:rsid w:val="008E1621"/>
    <w:rsid w:val="0090074C"/>
    <w:rsid w:val="00903B51"/>
    <w:rsid w:val="00912440"/>
    <w:rsid w:val="009270AE"/>
    <w:rsid w:val="009302C4"/>
    <w:rsid w:val="00933269"/>
    <w:rsid w:val="0095065F"/>
    <w:rsid w:val="00954396"/>
    <w:rsid w:val="0096689F"/>
    <w:rsid w:val="009715A2"/>
    <w:rsid w:val="009744F4"/>
    <w:rsid w:val="00975E71"/>
    <w:rsid w:val="00976F00"/>
    <w:rsid w:val="00977888"/>
    <w:rsid w:val="009903F9"/>
    <w:rsid w:val="009A5A3B"/>
    <w:rsid w:val="009E5D68"/>
    <w:rsid w:val="00A104F3"/>
    <w:rsid w:val="00A157B4"/>
    <w:rsid w:val="00A345DF"/>
    <w:rsid w:val="00A36AFE"/>
    <w:rsid w:val="00AA5082"/>
    <w:rsid w:val="00AE59CA"/>
    <w:rsid w:val="00AF6B42"/>
    <w:rsid w:val="00B43241"/>
    <w:rsid w:val="00BA6BB0"/>
    <w:rsid w:val="00BE4284"/>
    <w:rsid w:val="00BF6324"/>
    <w:rsid w:val="00BF7C27"/>
    <w:rsid w:val="00C67EF0"/>
    <w:rsid w:val="00C84B9F"/>
    <w:rsid w:val="00C869DB"/>
    <w:rsid w:val="00CA4707"/>
    <w:rsid w:val="00CC3E8D"/>
    <w:rsid w:val="00CD484A"/>
    <w:rsid w:val="00D0790B"/>
    <w:rsid w:val="00D10615"/>
    <w:rsid w:val="00D51B96"/>
    <w:rsid w:val="00D80350"/>
    <w:rsid w:val="00DB0B54"/>
    <w:rsid w:val="00DB6D15"/>
    <w:rsid w:val="00DF1780"/>
    <w:rsid w:val="00E169A8"/>
    <w:rsid w:val="00E268DD"/>
    <w:rsid w:val="00E26E26"/>
    <w:rsid w:val="00E8111B"/>
    <w:rsid w:val="00EA59F7"/>
    <w:rsid w:val="00EA7F82"/>
    <w:rsid w:val="00EC3558"/>
    <w:rsid w:val="00ED751C"/>
    <w:rsid w:val="00F04A00"/>
    <w:rsid w:val="00F10D78"/>
    <w:rsid w:val="00F4420D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mediacoeli.sk/detail-29-mediacoeli_Licen&#269;n&#225;_dohoda_na_verejne_spr&#237;stupnen&#233;_diela_MEDIA_COELI_&#174;.html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http://www.mediacoeli.sk/detail-55-mediacoeli_LIFE_-_finan&#269;n&#253;_n&#225;stroj_E&#218;_pre_podporu_&#382;ivotn&#233;ho_prostredia_a_projekty_ochrany_pr&#237;rody.html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mediacoeli.sk/detail-75-mediacoeli_IEE_II_-_Program_Inteligentn&#225;_energia_pre_Eur&#243;pu_II_+_MLEI-PDA.html" TargetMode="External"/><Relationship Id="rId5" Type="http://schemas.microsoft.com/office/2007/relationships/stylesWithEffects" Target="stylesWithEffects.xml"/><Relationship Id="rId15" Type="http://schemas.openxmlformats.org/officeDocument/2006/relationships/footer" Target="footer1.xml"/><Relationship Id="rId10" Type="http://schemas.openxmlformats.org/officeDocument/2006/relationships/hyperlink" Target="http://www.mediacoeli.sk/detail-139-mediacoeli_2012,_2013:_Pl&#225;novan&#233;_v&#253;zvy_v&#160;r&#225;mci_Siedmeho_r&#225;mcov&#233;ho_programu_z_rozpo&#269;tu_2013..htm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4376B1"/>
    <w:rsid w:val="004D0F60"/>
    <w:rsid w:val="00670F02"/>
    <w:rsid w:val="00677726"/>
    <w:rsid w:val="006C2F7F"/>
    <w:rsid w:val="00717489"/>
    <w:rsid w:val="0086398C"/>
    <w:rsid w:val="00A3700D"/>
    <w:rsid w:val="00BF0433"/>
    <w:rsid w:val="00D91FD6"/>
    <w:rsid w:val="00DE406D"/>
    <w:rsid w:val="00E43644"/>
    <w:rsid w:val="00E52C02"/>
    <w:rsid w:val="00EC78B3"/>
    <w:rsid w:val="00FE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6109E44-BAE1-4ABB-AC51-7684C0DCE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1421</TotalTime>
  <Pages>2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Grantové schémy EÚ - všeobecne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4234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Grantové schémy EÚ - všeobecne</dc:title>
  <dc:creator>MEDIA COELI ®</dc:creator>
  <cp:lastModifiedBy>Milena Mrvová</cp:lastModifiedBy>
  <cp:revision>18</cp:revision>
  <cp:lastPrinted>2013-02-17T23:20:00Z</cp:lastPrinted>
  <dcterms:created xsi:type="dcterms:W3CDTF">2013-02-15T16:01:00Z</dcterms:created>
  <dcterms:modified xsi:type="dcterms:W3CDTF">2013-02-17T23:20:00Z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