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DD7" w:rsidRPr="0061290C" w:rsidRDefault="00357DD7" w:rsidP="0095065F">
      <w:pPr>
        <w:spacing w:before="0" w:after="0"/>
        <w:rPr>
          <w:color w:val="660066"/>
          <w:sz w:val="20"/>
        </w:rPr>
      </w:pPr>
    </w:p>
    <w:p w:rsidR="006203D3" w:rsidRDefault="006203D3" w:rsidP="0095065F">
      <w:pPr>
        <w:spacing w:before="0" w:after="0"/>
        <w:rPr>
          <w:color w:val="660066"/>
          <w:sz w:val="20"/>
        </w:rPr>
      </w:pPr>
    </w:p>
    <w:p w:rsidR="0061290C" w:rsidRDefault="0061290C" w:rsidP="0095065F">
      <w:pPr>
        <w:spacing w:before="0" w:after="0"/>
        <w:rPr>
          <w:color w:val="660066"/>
          <w:sz w:val="20"/>
        </w:rPr>
      </w:pPr>
    </w:p>
    <w:p w:rsidR="0061290C" w:rsidRPr="0061290C" w:rsidRDefault="0061290C" w:rsidP="0095065F">
      <w:pPr>
        <w:spacing w:before="0" w:after="0"/>
        <w:rPr>
          <w:color w:val="660066"/>
          <w:sz w:val="20"/>
        </w:rPr>
      </w:pPr>
    </w:p>
    <w:p w:rsidR="00976F00" w:rsidRPr="0061290C" w:rsidRDefault="00A7352D" w:rsidP="0095065F">
      <w:pPr>
        <w:spacing w:before="0" w:after="0"/>
        <w:rPr>
          <w:color w:val="660066"/>
          <w:sz w:val="20"/>
        </w:rPr>
      </w:pPr>
      <w:r w:rsidRPr="0061290C">
        <w:rPr>
          <w:color w:val="660066"/>
          <w:sz w:val="20"/>
        </w:rPr>
        <w:t>Štátny fond rozvoja bývania (ŠFRB)</w:t>
      </w:r>
    </w:p>
    <w:p w:rsidR="00A7352D" w:rsidRPr="0061290C" w:rsidRDefault="00A7352D" w:rsidP="0095065F">
      <w:pPr>
        <w:spacing w:before="0" w:after="0"/>
        <w:rPr>
          <w:color w:val="660066"/>
          <w:sz w:val="20"/>
        </w:rPr>
      </w:pPr>
    </w:p>
    <w:p w:rsidR="00A7352D" w:rsidRPr="0061290C" w:rsidRDefault="00A7352D" w:rsidP="0095065F">
      <w:pPr>
        <w:spacing w:before="0" w:after="0"/>
        <w:rPr>
          <w:b w:val="0"/>
          <w:color w:val="660066"/>
          <w:sz w:val="20"/>
        </w:rPr>
      </w:pPr>
      <w:r w:rsidRPr="0061290C">
        <w:rPr>
          <w:b w:val="0"/>
          <w:color w:val="660066"/>
          <w:sz w:val="20"/>
        </w:rPr>
        <w:t xml:space="preserve">Podľa </w:t>
      </w:r>
      <w:r w:rsidR="00E16B87" w:rsidRPr="0061290C">
        <w:rPr>
          <w:b w:val="0"/>
          <w:color w:val="660066"/>
          <w:sz w:val="20"/>
        </w:rPr>
        <w:t>nového zákona</w:t>
      </w:r>
      <w:r w:rsidRPr="0061290C">
        <w:rPr>
          <w:b w:val="0"/>
          <w:color w:val="660066"/>
          <w:sz w:val="20"/>
        </w:rPr>
        <w:t xml:space="preserve"> o Štátnom fonde rozvoja bývania, ktorý schválil parlament 15. mája 2013 s účinnosťou od 1. januára 2014 budú prostriedky fondu používané na tieto účely:</w:t>
      </w:r>
    </w:p>
    <w:p w:rsidR="00A7352D" w:rsidRPr="0061290C" w:rsidRDefault="00A7352D" w:rsidP="0095065F">
      <w:pPr>
        <w:spacing w:before="0" w:after="0"/>
        <w:rPr>
          <w:b w:val="0"/>
          <w:color w:val="660066"/>
          <w:sz w:val="20"/>
        </w:rPr>
      </w:pPr>
    </w:p>
    <w:p w:rsidR="00A7352D" w:rsidRPr="0061290C" w:rsidRDefault="00A7352D" w:rsidP="0095065F">
      <w:pPr>
        <w:spacing w:before="0" w:after="0"/>
        <w:rPr>
          <w:color w:val="660066"/>
          <w:sz w:val="20"/>
        </w:rPr>
      </w:pPr>
      <w:r w:rsidRPr="0061290C">
        <w:rPr>
          <w:color w:val="660066"/>
          <w:sz w:val="20"/>
        </w:rPr>
        <w:t>1. obstaranie bytu</w:t>
      </w:r>
      <w:r w:rsidR="00732F8E" w:rsidRPr="0061290C">
        <w:rPr>
          <w:color w:val="660066"/>
          <w:sz w:val="20"/>
        </w:rPr>
        <w:t xml:space="preserve"> (iba fyzické osoby)</w:t>
      </w:r>
    </w:p>
    <w:p w:rsidR="00A7352D" w:rsidRPr="0061290C" w:rsidRDefault="003B2577" w:rsidP="0095065F">
      <w:pPr>
        <w:spacing w:before="0" w:after="0"/>
        <w:rPr>
          <w:b w:val="0"/>
          <w:color w:val="660066"/>
          <w:sz w:val="20"/>
        </w:rPr>
      </w:pPr>
      <w:r w:rsidRPr="0061290C">
        <w:rPr>
          <w:b w:val="0"/>
          <w:color w:val="660066"/>
          <w:sz w:val="20"/>
        </w:rPr>
        <w:t>- výstavbou bytu vrátane bytu získaného nadstavbou, vstavbou, prístavbou, prípadne prestavbou nebytového priestoru v bytovom dome, v rodinnom dome alebo v polyfunkčnom dome</w:t>
      </w:r>
    </w:p>
    <w:p w:rsidR="003B2577" w:rsidRPr="0061290C" w:rsidRDefault="003B2577" w:rsidP="0095065F">
      <w:pPr>
        <w:spacing w:before="0" w:after="0"/>
        <w:rPr>
          <w:b w:val="0"/>
          <w:color w:val="660066"/>
          <w:sz w:val="20"/>
        </w:rPr>
      </w:pPr>
      <w:r w:rsidRPr="0061290C">
        <w:rPr>
          <w:b w:val="0"/>
          <w:color w:val="660066"/>
          <w:sz w:val="20"/>
        </w:rPr>
        <w:t>- kúpou bytu v bytovom dome alebo v polyfunkčnom dome</w:t>
      </w:r>
    </w:p>
    <w:p w:rsidR="003B2577" w:rsidRPr="0061290C" w:rsidRDefault="003B2577" w:rsidP="0095065F">
      <w:pPr>
        <w:spacing w:before="0" w:after="0"/>
        <w:rPr>
          <w:b w:val="0"/>
          <w:color w:val="660066"/>
          <w:sz w:val="20"/>
        </w:rPr>
      </w:pPr>
    </w:p>
    <w:p w:rsidR="00A7352D" w:rsidRPr="0061290C" w:rsidRDefault="00A7352D" w:rsidP="0095065F">
      <w:pPr>
        <w:spacing w:before="0" w:after="0"/>
        <w:rPr>
          <w:color w:val="660066"/>
          <w:sz w:val="20"/>
        </w:rPr>
      </w:pPr>
      <w:r w:rsidRPr="0061290C">
        <w:rPr>
          <w:color w:val="660066"/>
          <w:sz w:val="20"/>
        </w:rPr>
        <w:t>2. obstaranie nájomného bytu</w:t>
      </w:r>
    </w:p>
    <w:p w:rsidR="00A7352D" w:rsidRPr="0061290C" w:rsidRDefault="003B2577" w:rsidP="0095065F">
      <w:pPr>
        <w:spacing w:before="0" w:after="0"/>
        <w:rPr>
          <w:b w:val="0"/>
          <w:color w:val="660066"/>
          <w:sz w:val="20"/>
        </w:rPr>
      </w:pPr>
      <w:r w:rsidRPr="0061290C">
        <w:rPr>
          <w:b w:val="0"/>
          <w:color w:val="660066"/>
          <w:sz w:val="20"/>
        </w:rPr>
        <w:t>- výstavbou nájomného bytu vrátane nájomného bytu získaného nadstavbou, vstavbou, prístavbou, prípadne prestavbou nebytového priestoru v bytovom dome, v rodinnom dome, v polyfunkčnom dome alebo v nebytovej budove</w:t>
      </w:r>
    </w:p>
    <w:p w:rsidR="003B2577" w:rsidRPr="0061290C" w:rsidRDefault="003B2577" w:rsidP="0095065F">
      <w:pPr>
        <w:spacing w:before="0" w:after="0"/>
        <w:rPr>
          <w:b w:val="0"/>
          <w:color w:val="660066"/>
          <w:sz w:val="20"/>
        </w:rPr>
      </w:pPr>
      <w:r w:rsidRPr="0061290C">
        <w:rPr>
          <w:b w:val="0"/>
          <w:color w:val="660066"/>
          <w:sz w:val="20"/>
        </w:rPr>
        <w:t>- kúpou nájomného bytu v bytovom dome, rodinnom dome alebo v polyfunkčnom dome</w:t>
      </w:r>
    </w:p>
    <w:p w:rsidR="003B2577" w:rsidRPr="0061290C" w:rsidRDefault="003B2577" w:rsidP="0095065F">
      <w:pPr>
        <w:spacing w:before="0" w:after="0"/>
        <w:rPr>
          <w:b w:val="0"/>
          <w:color w:val="660066"/>
          <w:sz w:val="20"/>
        </w:rPr>
      </w:pPr>
    </w:p>
    <w:p w:rsidR="00A7352D" w:rsidRPr="0061290C" w:rsidRDefault="00A7352D" w:rsidP="0095065F">
      <w:pPr>
        <w:spacing w:before="0" w:after="0"/>
        <w:rPr>
          <w:color w:val="660066"/>
          <w:sz w:val="20"/>
        </w:rPr>
      </w:pPr>
      <w:r w:rsidRPr="0061290C">
        <w:rPr>
          <w:color w:val="660066"/>
          <w:sz w:val="20"/>
        </w:rPr>
        <w:t>3. obnovu bytovej budovy</w:t>
      </w:r>
    </w:p>
    <w:p w:rsidR="003B2577" w:rsidRPr="0061290C" w:rsidRDefault="003B2577" w:rsidP="0095065F">
      <w:pPr>
        <w:spacing w:before="0" w:after="0"/>
        <w:rPr>
          <w:b w:val="0"/>
          <w:color w:val="660066"/>
          <w:sz w:val="20"/>
        </w:rPr>
      </w:pPr>
      <w:r w:rsidRPr="0061290C">
        <w:rPr>
          <w:b w:val="0"/>
          <w:color w:val="660066"/>
          <w:sz w:val="20"/>
        </w:rPr>
        <w:t>- modernizáciou alebo rekonštrukciou spoločných častí bytového domu a spoločných zariadení bytového domu</w:t>
      </w:r>
    </w:p>
    <w:p w:rsidR="003B2577" w:rsidRPr="0061290C" w:rsidRDefault="003B2577" w:rsidP="0095065F">
      <w:pPr>
        <w:spacing w:before="0" w:after="0"/>
        <w:rPr>
          <w:b w:val="0"/>
          <w:color w:val="660066"/>
          <w:sz w:val="20"/>
        </w:rPr>
      </w:pPr>
      <w:r w:rsidRPr="0061290C">
        <w:rPr>
          <w:b w:val="0"/>
          <w:color w:val="660066"/>
          <w:sz w:val="20"/>
        </w:rPr>
        <w:t>- odstráneným systémovej poruchy bytového domu</w:t>
      </w:r>
    </w:p>
    <w:p w:rsidR="003B2577" w:rsidRPr="0061290C" w:rsidRDefault="003B2577" w:rsidP="0095065F">
      <w:pPr>
        <w:spacing w:before="0" w:after="0"/>
        <w:rPr>
          <w:b w:val="0"/>
          <w:color w:val="660066"/>
          <w:sz w:val="20"/>
        </w:rPr>
      </w:pPr>
      <w:r w:rsidRPr="0061290C">
        <w:rPr>
          <w:b w:val="0"/>
          <w:color w:val="660066"/>
          <w:sz w:val="20"/>
        </w:rPr>
        <w:t>- stavebnými úpravami existujúceho bytového domu alebo jeho samostatne užívanej časti alebo rodinného domu, ktorými sa vykonáva zásah do tepelnej ochrany zateplením obvodového plášťa, strešného plášťa a výmenou pôvodných otvorových výplní bytového domu alebo rodinného domu</w:t>
      </w:r>
    </w:p>
    <w:p w:rsidR="003B2577" w:rsidRPr="0061290C" w:rsidRDefault="003B2577" w:rsidP="0095065F">
      <w:pPr>
        <w:spacing w:before="0" w:after="0"/>
        <w:rPr>
          <w:b w:val="0"/>
          <w:color w:val="660066"/>
          <w:sz w:val="20"/>
        </w:rPr>
      </w:pPr>
    </w:p>
    <w:p w:rsidR="00A7352D" w:rsidRPr="0061290C" w:rsidRDefault="00A7352D" w:rsidP="0095065F">
      <w:pPr>
        <w:spacing w:before="0" w:after="0"/>
        <w:rPr>
          <w:b w:val="0"/>
          <w:color w:val="660066"/>
          <w:sz w:val="20"/>
        </w:rPr>
      </w:pPr>
      <w:r w:rsidRPr="0061290C">
        <w:rPr>
          <w:color w:val="660066"/>
          <w:sz w:val="20"/>
        </w:rPr>
        <w:t xml:space="preserve">4. </w:t>
      </w:r>
      <w:r w:rsidR="003B2577" w:rsidRPr="0061290C">
        <w:rPr>
          <w:color w:val="660066"/>
          <w:sz w:val="20"/>
        </w:rPr>
        <w:t>výstavbu alebo dostavbu zariadenia sociálnych služieb</w:t>
      </w:r>
      <w:r w:rsidR="003B2577" w:rsidRPr="0061290C">
        <w:rPr>
          <w:b w:val="0"/>
          <w:color w:val="660066"/>
          <w:sz w:val="20"/>
        </w:rPr>
        <w:t xml:space="preserve"> alebo prestavbu nebytového priestoru na zariadenie sociálnych služieb</w:t>
      </w:r>
      <w:r w:rsidR="00732F8E" w:rsidRPr="0061290C">
        <w:rPr>
          <w:b w:val="0"/>
          <w:color w:val="660066"/>
          <w:sz w:val="20"/>
        </w:rPr>
        <w:t xml:space="preserve"> </w:t>
      </w:r>
      <w:r w:rsidR="00732F8E" w:rsidRPr="0061290C">
        <w:rPr>
          <w:color w:val="660066"/>
          <w:sz w:val="20"/>
        </w:rPr>
        <w:t>(iba obce, mestá, VÚC)</w:t>
      </w:r>
    </w:p>
    <w:p w:rsidR="00732F8E" w:rsidRPr="0061290C" w:rsidRDefault="00732F8E" w:rsidP="0095065F">
      <w:pPr>
        <w:spacing w:before="0" w:after="0"/>
        <w:rPr>
          <w:b w:val="0"/>
          <w:color w:val="660066"/>
          <w:sz w:val="20"/>
        </w:rPr>
      </w:pPr>
      <w:r w:rsidRPr="0061290C">
        <w:rPr>
          <w:b w:val="0"/>
          <w:color w:val="660066"/>
          <w:sz w:val="20"/>
        </w:rPr>
        <w:t>- pod pojmom zariadenie sociálnych služieb sa rozumie zariadenie podporovaného bývania, zariadenie pre seniorov, domov sociálnych služieb a špecializované zariadenie sociálnych služieb</w:t>
      </w:r>
    </w:p>
    <w:p w:rsidR="003B2577" w:rsidRPr="0061290C" w:rsidRDefault="003B2577" w:rsidP="0095065F">
      <w:pPr>
        <w:spacing w:before="0" w:after="0"/>
        <w:rPr>
          <w:b w:val="0"/>
          <w:color w:val="660066"/>
          <w:sz w:val="20"/>
        </w:rPr>
      </w:pPr>
    </w:p>
    <w:p w:rsidR="003B2577" w:rsidRPr="0061290C" w:rsidRDefault="003B2577" w:rsidP="0095065F">
      <w:pPr>
        <w:spacing w:before="0" w:after="0"/>
        <w:rPr>
          <w:color w:val="660066"/>
          <w:sz w:val="20"/>
        </w:rPr>
      </w:pPr>
      <w:r w:rsidRPr="0061290C">
        <w:rPr>
          <w:color w:val="660066"/>
          <w:sz w:val="20"/>
        </w:rPr>
        <w:t>5. obnovu zariadenia sociálnych služieb</w:t>
      </w:r>
      <w:r w:rsidR="00732F8E" w:rsidRPr="0061290C">
        <w:rPr>
          <w:color w:val="660066"/>
          <w:sz w:val="20"/>
        </w:rPr>
        <w:t xml:space="preserve"> (iba obce, mestá, VÚC)</w:t>
      </w:r>
    </w:p>
    <w:p w:rsidR="003B2577" w:rsidRPr="0061290C" w:rsidRDefault="003B2577" w:rsidP="0095065F">
      <w:pPr>
        <w:spacing w:before="0" w:after="0"/>
        <w:rPr>
          <w:b w:val="0"/>
          <w:color w:val="660066"/>
          <w:sz w:val="20"/>
        </w:rPr>
      </w:pPr>
      <w:r w:rsidRPr="0061290C">
        <w:rPr>
          <w:b w:val="0"/>
          <w:color w:val="660066"/>
          <w:sz w:val="20"/>
        </w:rPr>
        <w:t>- stavebnými úpravami existujúceho zariadenia sociálnych služieb, ktorými sa vykonáva zásah do tepelnej ochrany zateplením obvodového plášťa, strešného plášťa a výmenou pôvodných otvorových výplní</w:t>
      </w:r>
    </w:p>
    <w:p w:rsidR="003B2577" w:rsidRPr="0061290C" w:rsidRDefault="003B2577" w:rsidP="0095065F">
      <w:pPr>
        <w:spacing w:before="0" w:after="0"/>
        <w:rPr>
          <w:b w:val="0"/>
          <w:color w:val="660066"/>
          <w:sz w:val="20"/>
        </w:rPr>
      </w:pPr>
      <w:r w:rsidRPr="0061290C">
        <w:rPr>
          <w:b w:val="0"/>
          <w:color w:val="660066"/>
          <w:sz w:val="20"/>
        </w:rPr>
        <w:t>- modernizáciou alebo rekonštrukciou obytných miestností, príslušenstva obytných miestností a spoločných priestorov zariadenia sociálnych služieb</w:t>
      </w:r>
    </w:p>
    <w:p w:rsidR="00732F8E" w:rsidRPr="0061290C" w:rsidRDefault="00732F8E" w:rsidP="0095065F">
      <w:pPr>
        <w:spacing w:before="0" w:after="0"/>
        <w:rPr>
          <w:b w:val="0"/>
          <w:color w:val="660066"/>
          <w:sz w:val="20"/>
        </w:rPr>
      </w:pPr>
      <w:r w:rsidRPr="0061290C">
        <w:rPr>
          <w:b w:val="0"/>
          <w:color w:val="660066"/>
          <w:sz w:val="20"/>
        </w:rPr>
        <w:t>- príslušenstvom sa rozumie predsieň, kuchyňa alebo kuchynský kút, komora, WC, kúpeľňa, kúpeľňový kút alebo sprchovací kút, ak sú súčasťou alebo priliehajú k obytnej miestnosti.</w:t>
      </w:r>
    </w:p>
    <w:p w:rsidR="00732F8E" w:rsidRPr="0061290C" w:rsidRDefault="00732F8E" w:rsidP="0095065F">
      <w:pPr>
        <w:spacing w:before="0" w:after="0"/>
        <w:rPr>
          <w:b w:val="0"/>
          <w:color w:val="660066"/>
          <w:sz w:val="20"/>
        </w:rPr>
      </w:pPr>
      <w:r w:rsidRPr="0061290C">
        <w:rPr>
          <w:b w:val="0"/>
          <w:color w:val="660066"/>
          <w:sz w:val="20"/>
        </w:rPr>
        <w:t>- spoločnými miestnosťami sa rozumie spoločenská miestnosť, jedáleň, chodba, schodište, pivnica, práčovňa, kotolňa, kuchyňa, WC a kúpeľňa, ak nie sú súčasťou obytnej miestnosti</w:t>
      </w:r>
    </w:p>
    <w:p w:rsidR="003B2577" w:rsidRPr="0061290C" w:rsidRDefault="003B2577" w:rsidP="0095065F">
      <w:pPr>
        <w:spacing w:before="0" w:after="0"/>
        <w:rPr>
          <w:b w:val="0"/>
          <w:color w:val="660066"/>
          <w:sz w:val="20"/>
        </w:rPr>
      </w:pPr>
    </w:p>
    <w:p w:rsidR="003B2577" w:rsidRDefault="003B2577" w:rsidP="0095065F">
      <w:pPr>
        <w:spacing w:before="0" w:after="0"/>
        <w:rPr>
          <w:b w:val="0"/>
          <w:color w:val="660066"/>
          <w:sz w:val="20"/>
        </w:rPr>
      </w:pPr>
    </w:p>
    <w:p w:rsidR="0061290C" w:rsidRPr="0061290C" w:rsidRDefault="0061290C" w:rsidP="0095065F">
      <w:pPr>
        <w:spacing w:before="0" w:after="0"/>
        <w:rPr>
          <w:b w:val="0"/>
          <w:color w:val="660066"/>
          <w:sz w:val="20"/>
        </w:rPr>
      </w:pPr>
    </w:p>
    <w:p w:rsidR="004D5412" w:rsidRPr="0061290C" w:rsidRDefault="00732F8E" w:rsidP="0095065F">
      <w:pPr>
        <w:spacing w:before="0" w:after="0"/>
        <w:rPr>
          <w:color w:val="660066"/>
          <w:sz w:val="20"/>
        </w:rPr>
      </w:pPr>
      <w:r w:rsidRPr="0061290C">
        <w:rPr>
          <w:color w:val="660066"/>
          <w:sz w:val="20"/>
        </w:rPr>
        <w:t>Kto môže žiadať o podporu?</w:t>
      </w:r>
    </w:p>
    <w:p w:rsidR="00732F8E" w:rsidRPr="0061290C" w:rsidRDefault="00732F8E" w:rsidP="0095065F">
      <w:pPr>
        <w:spacing w:before="0" w:after="0"/>
        <w:rPr>
          <w:b w:val="0"/>
          <w:color w:val="660066"/>
          <w:sz w:val="20"/>
        </w:rPr>
      </w:pPr>
      <w:r w:rsidRPr="0061290C">
        <w:rPr>
          <w:b w:val="0"/>
          <w:color w:val="660066"/>
          <w:sz w:val="20"/>
        </w:rPr>
        <w:t>- fyzická osoba s trvalým pobytom na Slovensku, staršia ako 18 rokov a s príjmom z podnikania, zo závislej činnosti alebo podľa osobitného predpisu</w:t>
      </w:r>
    </w:p>
    <w:p w:rsidR="00732F8E" w:rsidRPr="0061290C" w:rsidRDefault="00732F8E" w:rsidP="0095065F">
      <w:pPr>
        <w:spacing w:before="0" w:after="0"/>
        <w:rPr>
          <w:b w:val="0"/>
          <w:color w:val="660066"/>
          <w:sz w:val="20"/>
        </w:rPr>
      </w:pPr>
      <w:r w:rsidRPr="0061290C">
        <w:rPr>
          <w:b w:val="0"/>
          <w:color w:val="660066"/>
          <w:sz w:val="20"/>
        </w:rPr>
        <w:t>- obec</w:t>
      </w:r>
    </w:p>
    <w:p w:rsidR="00732F8E" w:rsidRPr="0061290C" w:rsidRDefault="00732F8E" w:rsidP="0095065F">
      <w:pPr>
        <w:spacing w:before="0" w:after="0"/>
        <w:rPr>
          <w:b w:val="0"/>
          <w:color w:val="660066"/>
          <w:sz w:val="20"/>
        </w:rPr>
      </w:pPr>
      <w:r w:rsidRPr="0061290C">
        <w:rPr>
          <w:b w:val="0"/>
          <w:color w:val="660066"/>
          <w:sz w:val="20"/>
        </w:rPr>
        <w:t>- VÚC</w:t>
      </w:r>
    </w:p>
    <w:p w:rsidR="00732F8E" w:rsidRPr="0061290C" w:rsidRDefault="00732F8E" w:rsidP="0095065F">
      <w:pPr>
        <w:spacing w:before="0" w:after="0"/>
        <w:rPr>
          <w:b w:val="0"/>
          <w:color w:val="660066"/>
          <w:sz w:val="20"/>
        </w:rPr>
      </w:pPr>
      <w:r w:rsidRPr="0061290C">
        <w:rPr>
          <w:b w:val="0"/>
          <w:color w:val="660066"/>
          <w:sz w:val="20"/>
        </w:rPr>
        <w:t>- spoločenstvo vlastníkov bytov a nebytových priestorov v bytovom dome</w:t>
      </w:r>
    </w:p>
    <w:p w:rsidR="00732F8E" w:rsidRPr="0061290C" w:rsidRDefault="00732F8E" w:rsidP="0095065F">
      <w:pPr>
        <w:spacing w:before="0" w:after="0"/>
        <w:rPr>
          <w:b w:val="0"/>
          <w:color w:val="660066"/>
          <w:sz w:val="20"/>
        </w:rPr>
      </w:pPr>
      <w:r w:rsidRPr="0061290C">
        <w:rPr>
          <w:b w:val="0"/>
          <w:color w:val="660066"/>
          <w:sz w:val="20"/>
        </w:rPr>
        <w:t>- vlastníci bytov a nebytových priestorov v bytovom dome zastúpení správcom</w:t>
      </w:r>
    </w:p>
    <w:p w:rsidR="00732F8E" w:rsidRPr="0061290C" w:rsidRDefault="00732F8E" w:rsidP="0095065F">
      <w:pPr>
        <w:spacing w:before="0" w:after="0"/>
        <w:rPr>
          <w:b w:val="0"/>
          <w:color w:val="660066"/>
          <w:sz w:val="20"/>
        </w:rPr>
      </w:pPr>
      <w:r w:rsidRPr="0061290C">
        <w:rPr>
          <w:b w:val="0"/>
          <w:color w:val="660066"/>
          <w:sz w:val="20"/>
        </w:rPr>
        <w:t>- iná právnická osoba so sídlom na území SR, ktorá vykonáva činnosť aspoň 5 rokov pred podaním žiadosti</w:t>
      </w:r>
    </w:p>
    <w:p w:rsidR="00732F8E" w:rsidRPr="0061290C" w:rsidRDefault="00732F8E" w:rsidP="0095065F">
      <w:pPr>
        <w:spacing w:before="0" w:after="0"/>
        <w:rPr>
          <w:b w:val="0"/>
          <w:color w:val="660066"/>
          <w:sz w:val="20"/>
        </w:rPr>
      </w:pPr>
    </w:p>
    <w:p w:rsidR="0095065F" w:rsidRDefault="0095065F" w:rsidP="0095065F">
      <w:pPr>
        <w:spacing w:before="0" w:after="0"/>
        <w:rPr>
          <w:b w:val="0"/>
          <w:color w:val="660066"/>
          <w:sz w:val="20"/>
        </w:rPr>
      </w:pPr>
    </w:p>
    <w:p w:rsidR="0061290C" w:rsidRPr="0061290C" w:rsidRDefault="0061290C" w:rsidP="0095065F">
      <w:pPr>
        <w:spacing w:before="0" w:after="0"/>
        <w:rPr>
          <w:b w:val="0"/>
          <w:color w:val="660066"/>
          <w:sz w:val="20"/>
        </w:rPr>
      </w:pPr>
    </w:p>
    <w:p w:rsidR="0061290C" w:rsidRDefault="0061290C" w:rsidP="0095065F">
      <w:pPr>
        <w:spacing w:before="0" w:after="0"/>
        <w:rPr>
          <w:color w:val="660066"/>
          <w:sz w:val="20"/>
        </w:rPr>
      </w:pPr>
    </w:p>
    <w:p w:rsidR="0095065F" w:rsidRPr="0061290C" w:rsidRDefault="00732F8E" w:rsidP="0095065F">
      <w:pPr>
        <w:spacing w:before="0" w:after="0"/>
        <w:rPr>
          <w:color w:val="660066"/>
          <w:sz w:val="20"/>
        </w:rPr>
      </w:pPr>
      <w:r w:rsidRPr="0061290C">
        <w:rPr>
          <w:color w:val="660066"/>
          <w:sz w:val="20"/>
        </w:rPr>
        <w:t>Akú podporu fond poskytuje?</w:t>
      </w:r>
    </w:p>
    <w:p w:rsidR="0095065F" w:rsidRPr="0061290C" w:rsidRDefault="00732F8E" w:rsidP="0095065F">
      <w:pPr>
        <w:spacing w:before="0" w:after="0"/>
        <w:rPr>
          <w:b w:val="0"/>
          <w:color w:val="660066"/>
          <w:sz w:val="20"/>
        </w:rPr>
      </w:pPr>
      <w:r w:rsidRPr="0061290C">
        <w:rPr>
          <w:b w:val="0"/>
          <w:color w:val="660066"/>
          <w:sz w:val="20"/>
        </w:rPr>
        <w:t xml:space="preserve">- </w:t>
      </w:r>
      <w:r w:rsidR="00C26CA9" w:rsidRPr="0061290C">
        <w:rPr>
          <w:b w:val="0"/>
          <w:color w:val="660066"/>
          <w:sz w:val="20"/>
        </w:rPr>
        <w:t>podpora sa poskytuje formou úveru s lehotou splatnosti najviac 40 rokov a max 80% obstarávacej ceny:</w:t>
      </w:r>
    </w:p>
    <w:p w:rsidR="00E16B87" w:rsidRPr="0061290C" w:rsidRDefault="00E16B87" w:rsidP="0095065F">
      <w:pPr>
        <w:spacing w:before="0" w:after="0"/>
        <w:rPr>
          <w:b w:val="0"/>
          <w:color w:val="660066"/>
          <w:sz w:val="20"/>
        </w:rPr>
      </w:pPr>
    </w:p>
    <w:p w:rsidR="00E16B87" w:rsidRPr="0061290C" w:rsidRDefault="00E16B87" w:rsidP="0095065F">
      <w:pPr>
        <w:spacing w:before="0" w:after="0"/>
        <w:rPr>
          <w:b w:val="0"/>
          <w:color w:val="660066"/>
          <w:sz w:val="20"/>
        </w:rPr>
      </w:pPr>
    </w:p>
    <w:p w:rsidR="00C26CA9" w:rsidRPr="0061290C" w:rsidRDefault="00C26CA9" w:rsidP="0095065F">
      <w:pPr>
        <w:spacing w:before="0" w:after="0"/>
        <w:rPr>
          <w:b w:val="0"/>
          <w:color w:val="660066"/>
          <w:sz w:val="20"/>
        </w:rPr>
      </w:pPr>
      <w:r w:rsidRPr="0061290C">
        <w:rPr>
          <w:b w:val="0"/>
          <w:color w:val="660066"/>
          <w:sz w:val="20"/>
        </w:rPr>
        <w:t>1. najviac 65 000 EUR na byt</w:t>
      </w:r>
      <w:r w:rsidR="00E16B87" w:rsidRPr="0061290C">
        <w:rPr>
          <w:b w:val="0"/>
          <w:color w:val="660066"/>
          <w:sz w:val="20"/>
        </w:rPr>
        <w:t xml:space="preserve"> (bez ceny pozemku, technickej infraštruktúry, garáže a nebytových priestorov)</w:t>
      </w:r>
    </w:p>
    <w:p w:rsidR="00C26CA9" w:rsidRPr="0061290C" w:rsidRDefault="00C26CA9" w:rsidP="0095065F">
      <w:pPr>
        <w:spacing w:before="0" w:after="0"/>
        <w:rPr>
          <w:b w:val="0"/>
          <w:color w:val="660066"/>
          <w:sz w:val="20"/>
        </w:rPr>
      </w:pPr>
      <w:r w:rsidRPr="0061290C">
        <w:rPr>
          <w:b w:val="0"/>
          <w:color w:val="660066"/>
          <w:sz w:val="20"/>
        </w:rPr>
        <w:t>2. najmenej 30 EUR a najviac 500 EUR na 1 m2 podlahovej plochy bytu (modernizácia bytového domu alebo odstránenie systémovej poruchy)</w:t>
      </w:r>
    </w:p>
    <w:p w:rsidR="00C26CA9" w:rsidRPr="0061290C" w:rsidRDefault="00C26CA9" w:rsidP="0095065F">
      <w:pPr>
        <w:spacing w:before="0" w:after="0"/>
        <w:rPr>
          <w:b w:val="0"/>
          <w:color w:val="660066"/>
          <w:sz w:val="20"/>
        </w:rPr>
      </w:pPr>
      <w:r w:rsidRPr="0061290C">
        <w:rPr>
          <w:b w:val="0"/>
          <w:color w:val="660066"/>
          <w:sz w:val="20"/>
        </w:rPr>
        <w:t>3. najviac 60 EUR na 1 m2 zatepľovanej plochy pri rodinnom dome a najviac 100 EUR na 1 m2 zatepľovanej plochy pri bytovom dome (zateplenie bytovej budovy)</w:t>
      </w:r>
    </w:p>
    <w:p w:rsidR="00C26CA9" w:rsidRPr="0061290C" w:rsidRDefault="00C26CA9" w:rsidP="0095065F">
      <w:pPr>
        <w:spacing w:before="0" w:after="0"/>
        <w:rPr>
          <w:b w:val="0"/>
          <w:color w:val="660066"/>
          <w:sz w:val="20"/>
        </w:rPr>
      </w:pPr>
      <w:r w:rsidRPr="0061290C">
        <w:rPr>
          <w:b w:val="0"/>
          <w:color w:val="660066"/>
          <w:sz w:val="20"/>
        </w:rPr>
        <w:t>4. najviac 760 EUR na 1 m2 podlahovej plochy obytnej miestnosti, príslušenstva obytných miestností a spoločných priestorov zariadenia sociálnych služieb (výstavba zariadenia sociálnych služieb)</w:t>
      </w:r>
    </w:p>
    <w:p w:rsidR="00C26CA9" w:rsidRPr="0061290C" w:rsidRDefault="00C26CA9" w:rsidP="0095065F">
      <w:pPr>
        <w:spacing w:before="0" w:after="0"/>
        <w:rPr>
          <w:b w:val="0"/>
          <w:color w:val="660066"/>
          <w:sz w:val="20"/>
        </w:rPr>
      </w:pPr>
      <w:r w:rsidRPr="0061290C">
        <w:rPr>
          <w:b w:val="0"/>
          <w:color w:val="660066"/>
          <w:sz w:val="20"/>
        </w:rPr>
        <w:t>5. najviac 100 EUR na 1 m2 zatepľovanej plochy pri zariadení sociálnych služieb (zateplenie zariadenia sociálnych služieb)</w:t>
      </w:r>
    </w:p>
    <w:p w:rsidR="00C26CA9" w:rsidRPr="0061290C" w:rsidRDefault="00C26CA9" w:rsidP="0095065F">
      <w:pPr>
        <w:spacing w:before="0" w:after="0"/>
        <w:rPr>
          <w:b w:val="0"/>
          <w:color w:val="660066"/>
          <w:sz w:val="20"/>
        </w:rPr>
      </w:pPr>
      <w:r w:rsidRPr="0061290C">
        <w:rPr>
          <w:b w:val="0"/>
          <w:color w:val="660066"/>
          <w:sz w:val="20"/>
        </w:rPr>
        <w:t>6. najmenej 30 EUR a najviac 500 EUR na 1 m2 podlahovej plochy obytnej miestnosti zariadenia sociálnych služieb (modernizácia zariadenia sociálnych služieb)</w:t>
      </w:r>
    </w:p>
    <w:p w:rsidR="00C26CA9" w:rsidRPr="0061290C" w:rsidRDefault="00C26CA9" w:rsidP="008C619B">
      <w:pPr>
        <w:spacing w:before="0" w:after="0"/>
        <w:jc w:val="both"/>
        <w:rPr>
          <w:b w:val="0"/>
          <w:color w:val="660066"/>
          <w:sz w:val="20"/>
        </w:rPr>
      </w:pPr>
    </w:p>
    <w:p w:rsidR="008C619B" w:rsidRPr="0061290C" w:rsidRDefault="008C619B" w:rsidP="008C619B">
      <w:pPr>
        <w:spacing w:before="0" w:after="0"/>
        <w:jc w:val="both"/>
        <w:rPr>
          <w:b w:val="0"/>
          <w:color w:val="660066"/>
          <w:sz w:val="20"/>
        </w:rPr>
      </w:pPr>
    </w:p>
    <w:p w:rsidR="008C619B" w:rsidRPr="0061290C" w:rsidRDefault="00D57C37" w:rsidP="008C619B">
      <w:pPr>
        <w:spacing w:before="0" w:after="0"/>
        <w:jc w:val="both"/>
        <w:rPr>
          <w:color w:val="660066"/>
          <w:sz w:val="20"/>
        </w:rPr>
      </w:pPr>
      <w:r w:rsidRPr="0061290C">
        <w:rPr>
          <w:color w:val="660066"/>
          <w:sz w:val="20"/>
        </w:rPr>
        <w:t>Podmienky poskytnutia podpory na obstaranie bytu a obstaranie nájomného bytu:</w:t>
      </w:r>
    </w:p>
    <w:p w:rsidR="00D57C37" w:rsidRPr="0061290C" w:rsidRDefault="00D57C37" w:rsidP="008C619B">
      <w:pPr>
        <w:spacing w:before="0" w:after="0"/>
        <w:jc w:val="both"/>
        <w:rPr>
          <w:b w:val="0"/>
          <w:color w:val="660066"/>
          <w:sz w:val="20"/>
        </w:rPr>
      </w:pPr>
      <w:r w:rsidRPr="0061290C">
        <w:rPr>
          <w:b w:val="0"/>
          <w:color w:val="660066"/>
          <w:sz w:val="20"/>
        </w:rPr>
        <w:t>- podlahová plocha bytu v bytovom dome alebo v polyfunkčnom dome do 80m2</w:t>
      </w:r>
    </w:p>
    <w:p w:rsidR="00D57C37" w:rsidRPr="0061290C" w:rsidRDefault="00D57C37" w:rsidP="008C619B">
      <w:pPr>
        <w:spacing w:before="0" w:after="0"/>
        <w:jc w:val="both"/>
        <w:rPr>
          <w:b w:val="0"/>
          <w:color w:val="660066"/>
          <w:sz w:val="20"/>
        </w:rPr>
      </w:pPr>
      <w:r w:rsidRPr="0061290C">
        <w:rPr>
          <w:b w:val="0"/>
          <w:color w:val="660066"/>
          <w:sz w:val="20"/>
        </w:rPr>
        <w:t>- podlahová plocha bytových a iných priestorov v rodinnom dome prislúchajúca k jednému bytu do 120 m2 a viac ako polovica z tejto plochy je určená na bývanie</w:t>
      </w:r>
    </w:p>
    <w:p w:rsidR="00D57C37" w:rsidRPr="0061290C" w:rsidRDefault="00D57C37" w:rsidP="008C619B">
      <w:pPr>
        <w:spacing w:before="0" w:after="0"/>
        <w:jc w:val="both"/>
        <w:rPr>
          <w:b w:val="0"/>
          <w:color w:val="660066"/>
          <w:sz w:val="20"/>
        </w:rPr>
      </w:pPr>
      <w:r w:rsidRPr="0061290C">
        <w:rPr>
          <w:b w:val="0"/>
          <w:color w:val="660066"/>
          <w:sz w:val="20"/>
        </w:rPr>
        <w:t>- do podlahovej plochy sa nezapočítava balkón, lodžia a terasy a garáž (ak je do 25m2)</w:t>
      </w:r>
    </w:p>
    <w:p w:rsidR="00D57C37" w:rsidRPr="0061290C" w:rsidRDefault="00D57C37" w:rsidP="008C619B">
      <w:pPr>
        <w:spacing w:before="0" w:after="0"/>
        <w:jc w:val="both"/>
        <w:rPr>
          <w:b w:val="0"/>
          <w:color w:val="660066"/>
          <w:sz w:val="20"/>
        </w:rPr>
      </w:pPr>
      <w:r w:rsidRPr="0061290C">
        <w:rPr>
          <w:b w:val="0"/>
          <w:color w:val="660066"/>
          <w:sz w:val="20"/>
        </w:rPr>
        <w:t>- maximálne limity podlahovej plochy môžu byť o 10% vyššie ak ide o bývanie pre osobu zo zdravotným postihnutím</w:t>
      </w:r>
    </w:p>
    <w:p w:rsidR="00D57C37" w:rsidRPr="0061290C" w:rsidRDefault="00D57C37" w:rsidP="008C619B">
      <w:pPr>
        <w:spacing w:before="0" w:after="0"/>
        <w:jc w:val="both"/>
        <w:rPr>
          <w:b w:val="0"/>
          <w:color w:val="660066"/>
          <w:sz w:val="20"/>
        </w:rPr>
      </w:pPr>
      <w:r w:rsidRPr="0061290C">
        <w:rPr>
          <w:b w:val="0"/>
          <w:color w:val="660066"/>
          <w:sz w:val="20"/>
        </w:rPr>
        <w:t>- potreba tepla na vykurovanie bytového domu alebo bytovej časti polyfunkčného domu je max 50kWh/(m2.a)</w:t>
      </w:r>
    </w:p>
    <w:p w:rsidR="00D57C37" w:rsidRPr="0061290C" w:rsidRDefault="00D57C37" w:rsidP="008C619B">
      <w:pPr>
        <w:spacing w:before="0" w:after="0"/>
        <w:jc w:val="both"/>
        <w:rPr>
          <w:b w:val="0"/>
          <w:color w:val="660066"/>
          <w:sz w:val="20"/>
        </w:rPr>
      </w:pPr>
      <w:r w:rsidRPr="0061290C">
        <w:rPr>
          <w:b w:val="0"/>
          <w:color w:val="660066"/>
          <w:sz w:val="20"/>
        </w:rPr>
        <w:t>- potreba tepla na vykurovanie rodinného domu je max 81,4 kWh/(m2.a)</w:t>
      </w:r>
    </w:p>
    <w:p w:rsidR="00E16B87" w:rsidRPr="0061290C" w:rsidRDefault="00E16B87" w:rsidP="008C619B">
      <w:pPr>
        <w:spacing w:before="0" w:after="0"/>
        <w:jc w:val="both"/>
        <w:rPr>
          <w:b w:val="0"/>
          <w:color w:val="660066"/>
          <w:sz w:val="20"/>
        </w:rPr>
      </w:pPr>
    </w:p>
    <w:p w:rsidR="00D57C37" w:rsidRPr="0061290C" w:rsidRDefault="00D57C37" w:rsidP="008C619B">
      <w:pPr>
        <w:spacing w:before="0" w:after="0"/>
        <w:jc w:val="both"/>
        <w:rPr>
          <w:color w:val="660066"/>
          <w:sz w:val="20"/>
        </w:rPr>
      </w:pPr>
      <w:r w:rsidRPr="0061290C">
        <w:rPr>
          <w:color w:val="660066"/>
          <w:sz w:val="20"/>
        </w:rPr>
        <w:t>v prípade žiadateľa – fyzickej osoby:</w:t>
      </w:r>
    </w:p>
    <w:p w:rsidR="00D57C37" w:rsidRPr="0061290C" w:rsidRDefault="00D57C37" w:rsidP="008C619B">
      <w:pPr>
        <w:spacing w:before="0" w:after="0"/>
        <w:jc w:val="both"/>
        <w:rPr>
          <w:b w:val="0"/>
          <w:color w:val="660066"/>
          <w:sz w:val="20"/>
        </w:rPr>
      </w:pPr>
      <w:r w:rsidRPr="0061290C">
        <w:rPr>
          <w:b w:val="0"/>
          <w:color w:val="660066"/>
          <w:sz w:val="20"/>
        </w:rPr>
        <w:t>- musí ísť o </w:t>
      </w:r>
      <w:r w:rsidRPr="0061290C">
        <w:rPr>
          <w:color w:val="660066"/>
          <w:sz w:val="20"/>
        </w:rPr>
        <w:t>manželov</w:t>
      </w:r>
      <w:r w:rsidRPr="0061290C">
        <w:rPr>
          <w:b w:val="0"/>
          <w:color w:val="660066"/>
          <w:sz w:val="20"/>
        </w:rPr>
        <w:t xml:space="preserve">, ktorých vek v deň podania žiadosti je </w:t>
      </w:r>
      <w:r w:rsidRPr="0061290C">
        <w:rPr>
          <w:color w:val="660066"/>
          <w:sz w:val="20"/>
        </w:rPr>
        <w:t>do 35 rokov</w:t>
      </w:r>
      <w:r w:rsidRPr="0061290C">
        <w:rPr>
          <w:b w:val="0"/>
          <w:color w:val="660066"/>
          <w:sz w:val="20"/>
        </w:rPr>
        <w:t xml:space="preserve"> (každý)</w:t>
      </w:r>
    </w:p>
    <w:p w:rsidR="00D57C37" w:rsidRPr="0061290C" w:rsidRDefault="00D57C37" w:rsidP="008C619B">
      <w:pPr>
        <w:spacing w:before="0" w:after="0"/>
        <w:jc w:val="both"/>
        <w:rPr>
          <w:b w:val="0"/>
          <w:color w:val="660066"/>
          <w:sz w:val="20"/>
        </w:rPr>
      </w:pPr>
      <w:r w:rsidRPr="0061290C">
        <w:rPr>
          <w:b w:val="0"/>
          <w:color w:val="660066"/>
          <w:sz w:val="20"/>
        </w:rPr>
        <w:t>- manželia s maloletým dieťaťom vo veku max 3 roky alebo 5 rokov, ak ide o osvojené dieťa</w:t>
      </w:r>
    </w:p>
    <w:p w:rsidR="00D57C37" w:rsidRPr="0061290C" w:rsidRDefault="00D57C37" w:rsidP="008C619B">
      <w:pPr>
        <w:spacing w:before="0" w:after="0"/>
        <w:jc w:val="both"/>
        <w:rPr>
          <w:b w:val="0"/>
          <w:color w:val="660066"/>
          <w:sz w:val="20"/>
        </w:rPr>
      </w:pPr>
      <w:r w:rsidRPr="0061290C">
        <w:rPr>
          <w:b w:val="0"/>
          <w:color w:val="660066"/>
          <w:sz w:val="20"/>
        </w:rPr>
        <w:t>- člen domácnosti, ktorej členom je aj fyzická osoba s ťažkým zdravotným postihnutím a žije v spoločnej domácnosti aspoň jeden rok</w:t>
      </w:r>
    </w:p>
    <w:p w:rsidR="00D57C37" w:rsidRPr="0061290C" w:rsidRDefault="00D57C37" w:rsidP="008C619B">
      <w:pPr>
        <w:spacing w:before="0" w:after="0"/>
        <w:jc w:val="both"/>
        <w:rPr>
          <w:b w:val="0"/>
          <w:color w:val="660066"/>
          <w:sz w:val="20"/>
        </w:rPr>
      </w:pPr>
      <w:r w:rsidRPr="0061290C">
        <w:rPr>
          <w:b w:val="0"/>
          <w:color w:val="660066"/>
          <w:sz w:val="20"/>
        </w:rPr>
        <w:t>- odchovanec do 35 rokov alebo odchovanec s maloletým dieťaťom do 3 rokov alebo 5 rokov, ak si dieťa osvojil</w:t>
      </w:r>
    </w:p>
    <w:p w:rsidR="00D57C37" w:rsidRPr="0061290C" w:rsidRDefault="00D57C37" w:rsidP="008C619B">
      <w:pPr>
        <w:spacing w:before="0" w:after="0"/>
        <w:jc w:val="both"/>
        <w:rPr>
          <w:b w:val="0"/>
          <w:color w:val="660066"/>
          <w:sz w:val="20"/>
        </w:rPr>
      </w:pPr>
      <w:r w:rsidRPr="0061290C">
        <w:rPr>
          <w:b w:val="0"/>
          <w:color w:val="660066"/>
          <w:sz w:val="20"/>
        </w:rPr>
        <w:t xml:space="preserve">- mesačný príjem žiadateľa a osôb, ktoré sa posudzujú spoločne (manželka, členovia domácnosti), je maximálne </w:t>
      </w:r>
      <w:r w:rsidRPr="0061290C">
        <w:rPr>
          <w:color w:val="660066"/>
          <w:sz w:val="20"/>
        </w:rPr>
        <w:t>4-násobom životného minima</w:t>
      </w:r>
      <w:r w:rsidRPr="0061290C">
        <w:rPr>
          <w:b w:val="0"/>
          <w:color w:val="660066"/>
          <w:sz w:val="20"/>
        </w:rPr>
        <w:t xml:space="preserve"> (výpočet podľa predchádzajúceho kalendárneho roku ako podiel príjmu a počtu mesiacov)</w:t>
      </w:r>
    </w:p>
    <w:p w:rsidR="00D57C37" w:rsidRPr="0061290C" w:rsidRDefault="00E16B87" w:rsidP="008C619B">
      <w:pPr>
        <w:spacing w:before="0" w:after="0"/>
        <w:jc w:val="both"/>
        <w:rPr>
          <w:b w:val="0"/>
          <w:color w:val="660066"/>
          <w:sz w:val="20"/>
        </w:rPr>
      </w:pPr>
      <w:r w:rsidRPr="0061290C">
        <w:rPr>
          <w:b w:val="0"/>
          <w:color w:val="660066"/>
          <w:sz w:val="20"/>
        </w:rPr>
        <w:t>- je možné odpustiť 2000 EUR z úveru po splnení určitých podmienok</w:t>
      </w:r>
    </w:p>
    <w:p w:rsidR="00E16B87" w:rsidRPr="0061290C" w:rsidRDefault="00E16B87" w:rsidP="008C619B">
      <w:pPr>
        <w:spacing w:before="0" w:after="0"/>
        <w:jc w:val="both"/>
        <w:rPr>
          <w:b w:val="0"/>
          <w:color w:val="660066"/>
          <w:sz w:val="20"/>
        </w:rPr>
      </w:pPr>
      <w:r w:rsidRPr="0061290C">
        <w:rPr>
          <w:b w:val="0"/>
          <w:color w:val="660066"/>
          <w:sz w:val="20"/>
        </w:rPr>
        <w:t>- úver je možné poskytnúť jednému žiadateľovi iba raz</w:t>
      </w:r>
    </w:p>
    <w:p w:rsidR="00E16B87" w:rsidRPr="0061290C" w:rsidRDefault="00E16B87" w:rsidP="008C619B">
      <w:pPr>
        <w:spacing w:before="0" w:after="0"/>
        <w:jc w:val="both"/>
        <w:rPr>
          <w:b w:val="0"/>
          <w:color w:val="660066"/>
          <w:sz w:val="20"/>
        </w:rPr>
      </w:pPr>
    </w:p>
    <w:p w:rsidR="00E16B87" w:rsidRPr="0061290C" w:rsidRDefault="00E16B87" w:rsidP="008C619B">
      <w:pPr>
        <w:spacing w:before="0" w:after="0"/>
        <w:jc w:val="both"/>
        <w:rPr>
          <w:color w:val="660066"/>
          <w:sz w:val="20"/>
        </w:rPr>
      </w:pPr>
      <w:r w:rsidRPr="0061290C">
        <w:rPr>
          <w:color w:val="660066"/>
          <w:sz w:val="20"/>
        </w:rPr>
        <w:t>v prípade žiadateľa – obec, mesto, VÚC, súkromná firma</w:t>
      </w:r>
    </w:p>
    <w:p w:rsidR="00E16B87" w:rsidRPr="0061290C" w:rsidRDefault="00E16B87" w:rsidP="008C619B">
      <w:pPr>
        <w:spacing w:before="0" w:after="0"/>
        <w:jc w:val="both"/>
        <w:rPr>
          <w:b w:val="0"/>
          <w:color w:val="660066"/>
          <w:sz w:val="20"/>
        </w:rPr>
      </w:pPr>
      <w:r w:rsidRPr="0061290C">
        <w:rPr>
          <w:b w:val="0"/>
          <w:color w:val="660066"/>
          <w:sz w:val="20"/>
        </w:rPr>
        <w:t xml:space="preserve">- priemerná podlahová plocha nájomného bytu je </w:t>
      </w:r>
      <w:r w:rsidRPr="0061290C">
        <w:rPr>
          <w:color w:val="660066"/>
          <w:sz w:val="20"/>
        </w:rPr>
        <w:t>do 60m2</w:t>
      </w:r>
    </w:p>
    <w:p w:rsidR="00E16B87" w:rsidRPr="0061290C" w:rsidRDefault="00E16B87" w:rsidP="008C619B">
      <w:pPr>
        <w:spacing w:before="0" w:after="0"/>
        <w:jc w:val="both"/>
        <w:rPr>
          <w:b w:val="0"/>
          <w:color w:val="660066"/>
          <w:sz w:val="20"/>
        </w:rPr>
      </w:pPr>
      <w:r w:rsidRPr="0061290C">
        <w:rPr>
          <w:b w:val="0"/>
          <w:color w:val="660066"/>
          <w:sz w:val="20"/>
        </w:rPr>
        <w:t>- obstarávacie náklady stavby v prepočte na m2 podlahovej plochy bytu nepresiahnu maximálne hodnoty (definované v samostatnom nariadení)</w:t>
      </w:r>
    </w:p>
    <w:p w:rsidR="00E16B87" w:rsidRPr="0061290C" w:rsidRDefault="00E16B87" w:rsidP="008C619B">
      <w:pPr>
        <w:spacing w:before="0" w:after="0"/>
        <w:jc w:val="both"/>
        <w:rPr>
          <w:b w:val="0"/>
          <w:color w:val="660066"/>
          <w:sz w:val="20"/>
        </w:rPr>
      </w:pPr>
      <w:r w:rsidRPr="0061290C">
        <w:rPr>
          <w:b w:val="0"/>
          <w:color w:val="660066"/>
          <w:sz w:val="20"/>
        </w:rPr>
        <w:t>- žiadateľ o úver sa v zmluve zaviaže, že:</w:t>
      </w:r>
    </w:p>
    <w:p w:rsidR="00E16B87" w:rsidRPr="0061290C" w:rsidRDefault="00E16B87" w:rsidP="008C619B">
      <w:pPr>
        <w:spacing w:before="0" w:after="0"/>
        <w:jc w:val="both"/>
        <w:rPr>
          <w:b w:val="0"/>
          <w:color w:val="660066"/>
          <w:sz w:val="20"/>
        </w:rPr>
      </w:pPr>
      <w:r w:rsidRPr="0061290C">
        <w:rPr>
          <w:b w:val="0"/>
          <w:color w:val="660066"/>
          <w:sz w:val="20"/>
        </w:rPr>
        <w:tab/>
        <w:t>- zachová nájomný charakter bytu po dobu lehoty splatnosti úveru, najmenej 30 rokov</w:t>
      </w:r>
    </w:p>
    <w:p w:rsidR="00E16B87" w:rsidRPr="0061290C" w:rsidRDefault="00E16B87" w:rsidP="008C619B">
      <w:pPr>
        <w:spacing w:before="0" w:after="0"/>
        <w:jc w:val="both"/>
        <w:rPr>
          <w:b w:val="0"/>
          <w:color w:val="660066"/>
          <w:sz w:val="20"/>
        </w:rPr>
      </w:pPr>
      <w:r w:rsidRPr="0061290C">
        <w:rPr>
          <w:b w:val="0"/>
          <w:color w:val="660066"/>
          <w:sz w:val="20"/>
        </w:rPr>
        <w:tab/>
        <w:t>- zriadi záložné právo na nájomné byty v prospech fondu</w:t>
      </w:r>
    </w:p>
    <w:p w:rsidR="00E16B87" w:rsidRPr="0061290C" w:rsidRDefault="00E16B87" w:rsidP="008C619B">
      <w:pPr>
        <w:spacing w:before="0" w:after="0"/>
        <w:jc w:val="both"/>
        <w:rPr>
          <w:b w:val="0"/>
          <w:color w:val="660066"/>
          <w:sz w:val="20"/>
        </w:rPr>
      </w:pPr>
      <w:r w:rsidRPr="0061290C">
        <w:rPr>
          <w:b w:val="0"/>
          <w:color w:val="660066"/>
          <w:sz w:val="20"/>
        </w:rPr>
        <w:tab/>
        <w:t>- pri prenájme dodrží ustanovenia osobitného predpisu (zákon 260/2011)</w:t>
      </w:r>
    </w:p>
    <w:p w:rsidR="00E16B87" w:rsidRPr="0061290C" w:rsidRDefault="00E16B87" w:rsidP="008C619B">
      <w:pPr>
        <w:spacing w:before="0" w:after="0"/>
        <w:jc w:val="both"/>
        <w:rPr>
          <w:b w:val="0"/>
          <w:color w:val="660066"/>
          <w:sz w:val="20"/>
        </w:rPr>
      </w:pPr>
      <w:r w:rsidRPr="0061290C">
        <w:rPr>
          <w:b w:val="0"/>
          <w:color w:val="660066"/>
          <w:sz w:val="20"/>
        </w:rPr>
        <w:t>- takto obstaraný nájomný byt je možné prenajať iba fyzickej osobe žijúcej v domácnosti s mesačným príjmom domácnosti najviac 4-násobok životného minima</w:t>
      </w:r>
    </w:p>
    <w:p w:rsidR="00E16B87" w:rsidRPr="0061290C" w:rsidRDefault="00E16B87" w:rsidP="008C619B">
      <w:pPr>
        <w:spacing w:before="0" w:after="0"/>
        <w:jc w:val="both"/>
        <w:rPr>
          <w:b w:val="0"/>
          <w:color w:val="660066"/>
          <w:sz w:val="20"/>
        </w:rPr>
      </w:pPr>
      <w:r w:rsidRPr="0061290C">
        <w:rPr>
          <w:b w:val="0"/>
          <w:color w:val="660066"/>
          <w:sz w:val="20"/>
        </w:rPr>
        <w:t>- výstavba nájomný bytov sa nachádza meste alebo v priľahlých s mestom priamo susediacich obciach alebo v obci, v katastri ktorej sa realizuje výstavba priemyselných parkov</w:t>
      </w:r>
    </w:p>
    <w:p w:rsidR="00E16B87" w:rsidRPr="0061290C" w:rsidRDefault="00E16B87" w:rsidP="008C619B">
      <w:pPr>
        <w:spacing w:before="0" w:after="0"/>
        <w:jc w:val="both"/>
        <w:rPr>
          <w:b w:val="0"/>
          <w:color w:val="660066"/>
          <w:sz w:val="20"/>
        </w:rPr>
      </w:pPr>
    </w:p>
    <w:p w:rsidR="00E16B87" w:rsidRPr="0061290C" w:rsidRDefault="00E16B87" w:rsidP="008C619B">
      <w:pPr>
        <w:spacing w:before="0" w:after="0"/>
        <w:jc w:val="both"/>
        <w:rPr>
          <w:b w:val="0"/>
          <w:color w:val="660066"/>
          <w:sz w:val="20"/>
        </w:rPr>
      </w:pPr>
    </w:p>
    <w:p w:rsidR="00E16B87" w:rsidRPr="0061290C" w:rsidRDefault="00E16B87" w:rsidP="008C619B">
      <w:pPr>
        <w:spacing w:before="0" w:after="0"/>
        <w:jc w:val="both"/>
        <w:rPr>
          <w:color w:val="660066"/>
          <w:sz w:val="20"/>
        </w:rPr>
      </w:pPr>
      <w:r w:rsidRPr="0061290C">
        <w:rPr>
          <w:color w:val="660066"/>
          <w:sz w:val="20"/>
        </w:rPr>
        <w:t>Podmienky poskytnutia podpory na odstránenie systémovej poruchy bytového domu</w:t>
      </w:r>
    </w:p>
    <w:p w:rsidR="00E16B87" w:rsidRPr="0061290C" w:rsidRDefault="00E16B87" w:rsidP="008C619B">
      <w:pPr>
        <w:spacing w:before="0" w:after="0"/>
        <w:jc w:val="both"/>
        <w:rPr>
          <w:b w:val="0"/>
          <w:color w:val="660066"/>
          <w:sz w:val="20"/>
        </w:rPr>
      </w:pPr>
      <w:r w:rsidRPr="0061290C">
        <w:rPr>
          <w:b w:val="0"/>
          <w:color w:val="660066"/>
          <w:sz w:val="20"/>
        </w:rPr>
        <w:t>- ide o nasledujúce systémové poruchy:</w:t>
      </w:r>
    </w:p>
    <w:p w:rsidR="00E16B87" w:rsidRPr="0061290C" w:rsidRDefault="00E16B87" w:rsidP="008C619B">
      <w:pPr>
        <w:spacing w:before="0" w:after="0"/>
        <w:jc w:val="both"/>
        <w:rPr>
          <w:b w:val="0"/>
          <w:color w:val="660066"/>
          <w:sz w:val="20"/>
        </w:rPr>
      </w:pPr>
      <w:r w:rsidRPr="0061290C">
        <w:rPr>
          <w:b w:val="0"/>
          <w:color w:val="660066"/>
          <w:sz w:val="20"/>
        </w:rPr>
        <w:tab/>
        <w:t>- obkladových dielcov z keramzitbetónu, lávobetónu a tufobetónu na klimaticky najviac namáhanom štíte bytového domu</w:t>
      </w:r>
    </w:p>
    <w:p w:rsidR="00E16B87" w:rsidRPr="0061290C" w:rsidRDefault="00E16B87" w:rsidP="008C619B">
      <w:pPr>
        <w:spacing w:before="0" w:after="0"/>
        <w:jc w:val="both"/>
        <w:rPr>
          <w:b w:val="0"/>
          <w:color w:val="660066"/>
          <w:sz w:val="20"/>
        </w:rPr>
      </w:pPr>
      <w:r w:rsidRPr="0061290C">
        <w:rPr>
          <w:b w:val="0"/>
          <w:color w:val="660066"/>
          <w:sz w:val="20"/>
        </w:rPr>
        <w:tab/>
        <w:t>- troskopemzobetónových obkladových dielcov na štítoch bytového domu</w:t>
      </w:r>
    </w:p>
    <w:p w:rsidR="00E16B87" w:rsidRPr="0061290C" w:rsidRDefault="00E16B87" w:rsidP="008C619B">
      <w:pPr>
        <w:spacing w:before="0" w:after="0"/>
        <w:jc w:val="both"/>
        <w:rPr>
          <w:b w:val="0"/>
          <w:color w:val="660066"/>
          <w:sz w:val="20"/>
        </w:rPr>
      </w:pPr>
      <w:r w:rsidRPr="0061290C">
        <w:rPr>
          <w:b w:val="0"/>
          <w:color w:val="660066"/>
          <w:sz w:val="20"/>
        </w:rPr>
        <w:tab/>
        <w:t>- vystupujúcich konštrukcií schodiskového priestoru bytového domu</w:t>
      </w:r>
    </w:p>
    <w:p w:rsidR="00E16B87" w:rsidRPr="0061290C" w:rsidRDefault="00E16B87" w:rsidP="008C619B">
      <w:pPr>
        <w:spacing w:before="0" w:after="0"/>
        <w:jc w:val="both"/>
        <w:rPr>
          <w:b w:val="0"/>
          <w:color w:val="660066"/>
          <w:sz w:val="20"/>
        </w:rPr>
      </w:pPr>
      <w:r w:rsidRPr="0061290C">
        <w:rPr>
          <w:b w:val="0"/>
          <w:color w:val="660066"/>
          <w:sz w:val="20"/>
        </w:rPr>
        <w:tab/>
        <w:t>- predsadených lodžií s kazetovými stropnými panelmi bytového domu</w:t>
      </w:r>
    </w:p>
    <w:p w:rsidR="00E16B87" w:rsidRPr="0061290C" w:rsidRDefault="00E16B87" w:rsidP="008C619B">
      <w:pPr>
        <w:spacing w:before="0" w:after="0"/>
        <w:jc w:val="both"/>
        <w:rPr>
          <w:b w:val="0"/>
          <w:color w:val="660066"/>
          <w:sz w:val="20"/>
        </w:rPr>
      </w:pPr>
      <w:r w:rsidRPr="0061290C">
        <w:rPr>
          <w:b w:val="0"/>
          <w:color w:val="660066"/>
          <w:sz w:val="20"/>
        </w:rPr>
        <w:tab/>
        <w:t>- predsadených lodžií s dutinovými stropnými panelmi bytového domu</w:t>
      </w:r>
    </w:p>
    <w:p w:rsidR="00E16B87" w:rsidRPr="0061290C" w:rsidRDefault="00E16B87" w:rsidP="008C619B">
      <w:pPr>
        <w:spacing w:before="0" w:after="0"/>
        <w:jc w:val="both"/>
        <w:rPr>
          <w:b w:val="0"/>
          <w:color w:val="660066"/>
          <w:sz w:val="20"/>
        </w:rPr>
      </w:pPr>
      <w:r w:rsidRPr="0061290C">
        <w:rPr>
          <w:b w:val="0"/>
          <w:color w:val="660066"/>
          <w:sz w:val="20"/>
        </w:rPr>
        <w:tab/>
        <w:t>- balkónov a lodžií bytového domu</w:t>
      </w:r>
    </w:p>
    <w:p w:rsidR="00E16B87" w:rsidRPr="0061290C" w:rsidRDefault="00E16B87" w:rsidP="008C619B">
      <w:pPr>
        <w:spacing w:before="0" w:after="0"/>
        <w:jc w:val="both"/>
        <w:rPr>
          <w:b w:val="0"/>
          <w:color w:val="660066"/>
          <w:sz w:val="20"/>
        </w:rPr>
      </w:pPr>
      <w:r w:rsidRPr="0061290C">
        <w:rPr>
          <w:b w:val="0"/>
          <w:color w:val="660066"/>
          <w:sz w:val="20"/>
        </w:rPr>
        <w:tab/>
        <w:t>- vystupujúcich zvislých pilastrov a vodorovných ríms bytového domu</w:t>
      </w:r>
    </w:p>
    <w:p w:rsidR="00E16B87" w:rsidRPr="0061290C" w:rsidRDefault="00E16B87" w:rsidP="008C619B">
      <w:pPr>
        <w:spacing w:before="0" w:after="0"/>
        <w:jc w:val="both"/>
        <w:rPr>
          <w:b w:val="0"/>
          <w:color w:val="660066"/>
          <w:sz w:val="20"/>
        </w:rPr>
      </w:pPr>
      <w:r w:rsidRPr="0061290C">
        <w:rPr>
          <w:b w:val="0"/>
          <w:color w:val="660066"/>
          <w:sz w:val="20"/>
        </w:rPr>
        <w:tab/>
        <w:t>- obvodového plášťa z pórobetónových dielcov bytového domu</w:t>
      </w:r>
    </w:p>
    <w:p w:rsidR="00E16B87" w:rsidRPr="0061290C" w:rsidRDefault="00E16B87" w:rsidP="008C619B">
      <w:pPr>
        <w:spacing w:before="0" w:after="0"/>
        <w:jc w:val="both"/>
        <w:rPr>
          <w:b w:val="0"/>
          <w:color w:val="660066"/>
          <w:sz w:val="20"/>
        </w:rPr>
      </w:pPr>
      <w:r w:rsidRPr="0061290C">
        <w:rPr>
          <w:b w:val="0"/>
          <w:color w:val="660066"/>
          <w:sz w:val="20"/>
        </w:rPr>
        <w:tab/>
        <w:t>- stykov obvodového plášťa s vrstvenými dielcami s tepelno-izolačnou vrstvou hrúbky aspoň 80 mm bytového domu</w:t>
      </w:r>
    </w:p>
    <w:p w:rsidR="00E16B87" w:rsidRPr="0061290C" w:rsidRDefault="00E16B87" w:rsidP="008C619B">
      <w:pPr>
        <w:spacing w:before="0" w:after="0"/>
        <w:jc w:val="both"/>
        <w:rPr>
          <w:b w:val="0"/>
          <w:color w:val="660066"/>
          <w:sz w:val="20"/>
        </w:rPr>
      </w:pPr>
      <w:r w:rsidRPr="0061290C">
        <w:rPr>
          <w:b w:val="0"/>
          <w:color w:val="660066"/>
          <w:sz w:val="20"/>
        </w:rPr>
        <w:tab/>
        <w:t>- atiky bytového domu</w:t>
      </w:r>
    </w:p>
    <w:p w:rsidR="00E16B87" w:rsidRPr="0061290C" w:rsidRDefault="00E16B87" w:rsidP="008C619B">
      <w:pPr>
        <w:spacing w:before="0" w:after="0"/>
        <w:jc w:val="both"/>
        <w:rPr>
          <w:b w:val="0"/>
          <w:color w:val="660066"/>
          <w:sz w:val="20"/>
        </w:rPr>
      </w:pPr>
      <w:r w:rsidRPr="0061290C">
        <w:rPr>
          <w:b w:val="0"/>
          <w:color w:val="660066"/>
          <w:sz w:val="20"/>
        </w:rPr>
        <w:tab/>
        <w:t>- obvodového plášťa a nosných stien z pórobetónových tvárnic bytového domu</w:t>
      </w:r>
    </w:p>
    <w:p w:rsidR="00E16B87" w:rsidRPr="0061290C" w:rsidRDefault="00E16B87" w:rsidP="008C619B">
      <w:pPr>
        <w:spacing w:before="0" w:after="0"/>
        <w:jc w:val="both"/>
        <w:rPr>
          <w:b w:val="0"/>
          <w:color w:val="660066"/>
          <w:sz w:val="20"/>
        </w:rPr>
      </w:pPr>
      <w:r w:rsidRPr="0061290C">
        <w:rPr>
          <w:b w:val="0"/>
          <w:color w:val="660066"/>
          <w:sz w:val="20"/>
        </w:rPr>
        <w:tab/>
        <w:t>- predsadenej lodžie bytového domu a obvodového plášťa zo spínaných pórobetónových dielcov bytového domu</w:t>
      </w:r>
    </w:p>
    <w:p w:rsidR="00E16B87" w:rsidRPr="0061290C" w:rsidRDefault="00E16B87" w:rsidP="008C619B">
      <w:pPr>
        <w:spacing w:before="0" w:after="0"/>
        <w:jc w:val="both"/>
        <w:rPr>
          <w:b w:val="0"/>
          <w:color w:val="660066"/>
          <w:sz w:val="20"/>
        </w:rPr>
      </w:pPr>
      <w:r w:rsidRPr="0061290C">
        <w:rPr>
          <w:b w:val="0"/>
          <w:color w:val="660066"/>
          <w:sz w:val="20"/>
        </w:rPr>
        <w:t>- systémovú poruchu je potrebné doložiť odborným posudkom autorizovaného stavebného inižiera</w:t>
      </w:r>
    </w:p>
    <w:p w:rsidR="00E16B87" w:rsidRPr="0061290C" w:rsidRDefault="00E16B87" w:rsidP="008C619B">
      <w:pPr>
        <w:spacing w:before="0" w:after="0"/>
        <w:jc w:val="both"/>
        <w:rPr>
          <w:b w:val="0"/>
          <w:color w:val="660066"/>
          <w:sz w:val="20"/>
        </w:rPr>
      </w:pPr>
      <w:r w:rsidRPr="0061290C">
        <w:rPr>
          <w:b w:val="0"/>
          <w:color w:val="660066"/>
          <w:sz w:val="20"/>
        </w:rPr>
        <w:t>- systémovú poruchu je možné odstrániť zateplením</w:t>
      </w:r>
    </w:p>
    <w:p w:rsidR="00E16B87" w:rsidRPr="0061290C" w:rsidRDefault="00E16B87" w:rsidP="008C619B">
      <w:pPr>
        <w:spacing w:before="0" w:after="0"/>
        <w:jc w:val="both"/>
        <w:rPr>
          <w:b w:val="0"/>
          <w:color w:val="660066"/>
          <w:sz w:val="20"/>
        </w:rPr>
      </w:pPr>
      <w:r w:rsidRPr="0061290C">
        <w:rPr>
          <w:b w:val="0"/>
          <w:color w:val="660066"/>
          <w:sz w:val="20"/>
        </w:rPr>
        <w:t>- príloha 2 zákona o ŠFRB definuje minimálne požiadavky na úkony pri odstránení systémovej poruchy</w:t>
      </w:r>
    </w:p>
    <w:p w:rsidR="00E16B87" w:rsidRPr="0061290C" w:rsidRDefault="00E16B87" w:rsidP="008C619B">
      <w:pPr>
        <w:spacing w:before="0" w:after="0"/>
        <w:jc w:val="both"/>
        <w:rPr>
          <w:b w:val="0"/>
          <w:color w:val="660066"/>
          <w:sz w:val="20"/>
        </w:rPr>
      </w:pPr>
      <w:r w:rsidRPr="0061290C">
        <w:rPr>
          <w:b w:val="0"/>
          <w:color w:val="660066"/>
          <w:sz w:val="20"/>
        </w:rPr>
        <w:t>- úver na zateplenie budovy je možné iba pre budovy, ktoré boli dané do užívania pred rokom 2002</w:t>
      </w:r>
    </w:p>
    <w:p w:rsidR="00E16B87" w:rsidRPr="0061290C" w:rsidRDefault="00E16B87" w:rsidP="008C619B">
      <w:pPr>
        <w:spacing w:before="0" w:after="0"/>
        <w:jc w:val="both"/>
        <w:rPr>
          <w:b w:val="0"/>
          <w:color w:val="660066"/>
          <w:sz w:val="20"/>
        </w:rPr>
      </w:pPr>
    </w:p>
    <w:p w:rsidR="00E16B87" w:rsidRPr="0061290C" w:rsidRDefault="00E16B87" w:rsidP="008C619B">
      <w:pPr>
        <w:spacing w:before="0" w:after="0"/>
        <w:jc w:val="both"/>
        <w:rPr>
          <w:b w:val="0"/>
          <w:color w:val="660066"/>
          <w:sz w:val="20"/>
        </w:rPr>
      </w:pPr>
    </w:p>
    <w:p w:rsidR="00E16B87" w:rsidRPr="0061290C" w:rsidRDefault="00E16B87" w:rsidP="008C619B">
      <w:pPr>
        <w:spacing w:before="0" w:after="0"/>
        <w:jc w:val="both"/>
        <w:rPr>
          <w:color w:val="660066"/>
          <w:sz w:val="20"/>
        </w:rPr>
      </w:pPr>
      <w:r w:rsidRPr="0061290C">
        <w:rPr>
          <w:color w:val="660066"/>
          <w:sz w:val="20"/>
        </w:rPr>
        <w:t>Ako na to?</w:t>
      </w:r>
    </w:p>
    <w:p w:rsidR="00E16B87" w:rsidRPr="0061290C" w:rsidRDefault="00E16B87" w:rsidP="008C619B">
      <w:pPr>
        <w:spacing w:before="0" w:after="0"/>
        <w:jc w:val="both"/>
        <w:rPr>
          <w:b w:val="0"/>
          <w:color w:val="660066"/>
          <w:sz w:val="20"/>
        </w:rPr>
      </w:pPr>
      <w:r w:rsidRPr="0061290C">
        <w:rPr>
          <w:b w:val="0"/>
          <w:color w:val="660066"/>
          <w:sz w:val="20"/>
        </w:rPr>
        <w:t>- písomná žiadosť prostredníctvom obce, ktorá je sídlom okresu alebo mestskej časti (ak ide obstaranie bytu – fyzická osoba alebo obnovu bytovej budovy – SVB/správca)</w:t>
      </w:r>
    </w:p>
    <w:p w:rsidR="008C619B" w:rsidRPr="0061290C" w:rsidRDefault="00E16B87" w:rsidP="008C619B">
      <w:pPr>
        <w:spacing w:before="0" w:after="0"/>
        <w:jc w:val="both"/>
        <w:rPr>
          <w:b w:val="0"/>
          <w:color w:val="660066"/>
          <w:sz w:val="20"/>
        </w:rPr>
      </w:pPr>
      <w:r w:rsidRPr="0061290C">
        <w:rPr>
          <w:b w:val="0"/>
          <w:color w:val="660066"/>
          <w:sz w:val="20"/>
        </w:rPr>
        <w:t>- písomná žiadosť prostredníctvom obvodného úradu v sídle kraja (ostatné podporované oblasti)</w:t>
      </w:r>
    </w:p>
    <w:p w:rsidR="00E16B87" w:rsidRPr="0061290C" w:rsidRDefault="00E16B87" w:rsidP="008C619B">
      <w:pPr>
        <w:spacing w:before="0" w:after="0"/>
        <w:jc w:val="both"/>
        <w:rPr>
          <w:b w:val="0"/>
          <w:color w:val="660066"/>
          <w:sz w:val="20"/>
        </w:rPr>
      </w:pPr>
    </w:p>
    <w:p w:rsidR="00E16B87" w:rsidRPr="0061290C" w:rsidRDefault="00E16B87" w:rsidP="008C619B">
      <w:pPr>
        <w:spacing w:before="0" w:after="0"/>
        <w:jc w:val="both"/>
        <w:rPr>
          <w:b w:val="0"/>
          <w:color w:val="660066"/>
          <w:sz w:val="20"/>
        </w:rPr>
      </w:pPr>
    </w:p>
    <w:p w:rsidR="00E16B87" w:rsidRPr="0061290C" w:rsidRDefault="00E16B87" w:rsidP="008C619B">
      <w:pPr>
        <w:spacing w:before="0" w:after="0"/>
        <w:jc w:val="both"/>
        <w:rPr>
          <w:color w:val="660066"/>
          <w:sz w:val="20"/>
        </w:rPr>
      </w:pPr>
      <w:r w:rsidRPr="0061290C">
        <w:rPr>
          <w:color w:val="660066"/>
          <w:sz w:val="20"/>
        </w:rPr>
        <w:t>Termíny:</w:t>
      </w:r>
    </w:p>
    <w:p w:rsidR="00E16B87" w:rsidRPr="0061290C" w:rsidRDefault="00E16B87" w:rsidP="008C619B">
      <w:pPr>
        <w:spacing w:before="0" w:after="0"/>
        <w:jc w:val="both"/>
        <w:rPr>
          <w:b w:val="0"/>
          <w:color w:val="660066"/>
          <w:sz w:val="20"/>
        </w:rPr>
      </w:pPr>
      <w:r w:rsidRPr="0061290C">
        <w:rPr>
          <w:b w:val="0"/>
          <w:color w:val="660066"/>
          <w:sz w:val="20"/>
        </w:rPr>
        <w:t>- od 1. apríla do 31. októbra (obstaranie bytu – fyzické osoby)</w:t>
      </w:r>
    </w:p>
    <w:p w:rsidR="00E16B87" w:rsidRPr="0061290C" w:rsidRDefault="00E16B87" w:rsidP="008C619B">
      <w:pPr>
        <w:spacing w:before="0" w:after="0"/>
        <w:jc w:val="both"/>
        <w:rPr>
          <w:b w:val="0"/>
          <w:color w:val="660066"/>
          <w:sz w:val="20"/>
        </w:rPr>
      </w:pPr>
      <w:r w:rsidRPr="0061290C">
        <w:rPr>
          <w:b w:val="0"/>
          <w:color w:val="660066"/>
          <w:sz w:val="20"/>
        </w:rPr>
        <w:t>- od 15. januára do 28. februára (obstaranie nájomného bytu – obec, mesto, VÚC, právnická osoba)</w:t>
      </w:r>
    </w:p>
    <w:p w:rsidR="00E16B87" w:rsidRPr="0061290C" w:rsidRDefault="00E16B87" w:rsidP="008C619B">
      <w:pPr>
        <w:spacing w:before="0" w:after="0"/>
        <w:jc w:val="both"/>
        <w:rPr>
          <w:b w:val="0"/>
          <w:color w:val="660066"/>
          <w:sz w:val="20"/>
        </w:rPr>
      </w:pPr>
      <w:r w:rsidRPr="0061290C">
        <w:rPr>
          <w:b w:val="0"/>
          <w:color w:val="660066"/>
          <w:sz w:val="20"/>
        </w:rPr>
        <w:t>- od 15. januára do 31. októbra (obnova bytového domu)</w:t>
      </w:r>
    </w:p>
    <w:p w:rsidR="00E16B87" w:rsidRPr="0061290C" w:rsidRDefault="00E16B87" w:rsidP="008C619B">
      <w:pPr>
        <w:spacing w:before="0" w:after="0"/>
        <w:jc w:val="both"/>
        <w:rPr>
          <w:b w:val="0"/>
          <w:color w:val="660066"/>
          <w:sz w:val="20"/>
        </w:rPr>
      </w:pPr>
      <w:r w:rsidRPr="0061290C">
        <w:rPr>
          <w:b w:val="0"/>
          <w:color w:val="660066"/>
          <w:sz w:val="20"/>
        </w:rPr>
        <w:t>- od 15. januára do 30. júna (sociálne zariadenia)</w:t>
      </w:r>
    </w:p>
    <w:p w:rsidR="00E16B87" w:rsidRPr="0061290C" w:rsidRDefault="00E16B87" w:rsidP="008C619B">
      <w:pPr>
        <w:spacing w:before="0" w:after="0"/>
        <w:jc w:val="both"/>
        <w:rPr>
          <w:b w:val="0"/>
          <w:color w:val="660066"/>
          <w:sz w:val="20"/>
        </w:rPr>
      </w:pPr>
    </w:p>
    <w:p w:rsidR="00E16B87" w:rsidRPr="0061290C" w:rsidRDefault="00E16B87" w:rsidP="008C619B">
      <w:pPr>
        <w:spacing w:before="0" w:after="0"/>
        <w:jc w:val="both"/>
        <w:rPr>
          <w:b w:val="0"/>
          <w:color w:val="660066"/>
          <w:sz w:val="20"/>
        </w:rPr>
      </w:pPr>
    </w:p>
    <w:p w:rsidR="0095065F" w:rsidRPr="0061290C" w:rsidRDefault="0095065F" w:rsidP="0095065F">
      <w:pPr>
        <w:spacing w:before="0" w:after="0"/>
        <w:rPr>
          <w:color w:val="660066"/>
          <w:sz w:val="20"/>
        </w:rPr>
      </w:pPr>
    </w:p>
    <w:p w:rsidR="00150353" w:rsidRPr="0061290C" w:rsidRDefault="00E169A8" w:rsidP="001F4AB6">
      <w:pPr>
        <w:spacing w:before="0" w:after="0" w:line="276" w:lineRule="auto"/>
        <w:rPr>
          <w:rStyle w:val="Hypertextovprepojenie"/>
          <w:color w:val="660066"/>
          <w:sz w:val="16"/>
          <w:szCs w:val="16"/>
        </w:rPr>
      </w:pPr>
      <w:r w:rsidRPr="0061290C">
        <w:rPr>
          <w:color w:val="660066"/>
          <w:sz w:val="16"/>
          <w:szCs w:val="16"/>
        </w:rPr>
        <w:t xml:space="preserve">verejne sprístupnené dielo MEDIA COELI </w:t>
      </w:r>
      <w:r w:rsidRPr="0061290C">
        <w:rPr>
          <w:color w:val="660066"/>
          <w:sz w:val="16"/>
          <w:szCs w:val="16"/>
          <w:vertAlign w:val="superscript"/>
        </w:rPr>
        <w:t>®</w:t>
      </w:r>
      <w:r w:rsidRPr="0061290C">
        <w:rPr>
          <w:color w:val="660066"/>
          <w:sz w:val="16"/>
          <w:szCs w:val="16"/>
        </w:rPr>
        <w:t xml:space="preserve"> podmienky: </w:t>
      </w:r>
      <w:hyperlink r:id="rId10" w:history="1">
        <w:r w:rsidR="00AE59CA" w:rsidRPr="0061290C">
          <w:rPr>
            <w:rStyle w:val="Hypertextovprepojenie"/>
            <w:color w:val="660066"/>
            <w:sz w:val="16"/>
            <w:szCs w:val="16"/>
          </w:rPr>
          <w:t>www.mediacoeli.sk</w:t>
        </w:r>
      </w:hyperlink>
    </w:p>
    <w:p w:rsidR="001F4AB6" w:rsidRPr="0061290C" w:rsidRDefault="001F4AB6" w:rsidP="001F4AB6">
      <w:pPr>
        <w:spacing w:before="0" w:after="0" w:line="276" w:lineRule="auto"/>
        <w:rPr>
          <w:color w:val="660066"/>
          <w:sz w:val="16"/>
          <w:szCs w:val="16"/>
        </w:rPr>
      </w:pPr>
    </w:p>
    <w:sdt>
      <w:sdtPr>
        <w:rPr>
          <w:color w:val="660066"/>
          <w:sz w:val="16"/>
          <w:szCs w:val="16"/>
        </w:rPr>
        <w:id w:val="1950342598"/>
        <w:placeholder>
          <w:docPart w:val="DefaultPlaceholder_1082065158"/>
        </w:placeholder>
      </w:sdtPr>
      <w:sdtEndPr/>
      <w:sdtContent>
        <w:bookmarkStart w:id="0" w:name="_GoBack" w:displacedByCustomXml="prev"/>
        <w:p w:rsidR="000F69FA" w:rsidRPr="0061290C" w:rsidRDefault="000F69FA" w:rsidP="001F4AB6">
          <w:pPr>
            <w:spacing w:before="0" w:after="0" w:line="276" w:lineRule="auto"/>
            <w:rPr>
              <w:color w:val="660066"/>
              <w:sz w:val="16"/>
              <w:szCs w:val="16"/>
            </w:rPr>
          </w:pPr>
          <w:r w:rsidRPr="0061290C">
            <w:rPr>
              <w:color w:val="660066"/>
              <w:sz w:val="16"/>
              <w:szCs w:val="16"/>
            </w:rPr>
            <w:t xml:space="preserve">Váš konzultant: </w:t>
          </w:r>
        </w:p>
        <w:p w:rsidR="00495077" w:rsidRPr="0061290C" w:rsidRDefault="00495077" w:rsidP="001F4AB6">
          <w:pPr>
            <w:spacing w:before="0" w:after="0" w:line="276" w:lineRule="auto"/>
            <w:rPr>
              <w:color w:val="660066"/>
              <w:sz w:val="16"/>
              <w:szCs w:val="16"/>
            </w:rPr>
          </w:pPr>
        </w:p>
        <w:p w:rsidR="00093E63" w:rsidRPr="0061290C" w:rsidRDefault="00093E63" w:rsidP="001F4AB6">
          <w:pPr>
            <w:spacing w:before="0" w:after="0" w:line="276" w:lineRule="auto"/>
            <w:rPr>
              <w:color w:val="660066"/>
              <w:sz w:val="16"/>
              <w:szCs w:val="16"/>
            </w:rPr>
          </w:pPr>
        </w:p>
        <w:p w:rsidR="000F69FA" w:rsidRPr="0061290C" w:rsidRDefault="00C92767" w:rsidP="001F4AB6">
          <w:pPr>
            <w:spacing w:before="0" w:after="0" w:line="276" w:lineRule="auto"/>
            <w:rPr>
              <w:color w:val="660066"/>
              <w:sz w:val="16"/>
              <w:szCs w:val="16"/>
            </w:rPr>
          </w:pPr>
        </w:p>
        <w:bookmarkEnd w:id="0" w:displacedByCustomXml="next"/>
      </w:sdtContent>
    </w:sdt>
    <w:sectPr w:rsidR="000F69FA" w:rsidRPr="0061290C" w:rsidSect="006203D3">
      <w:headerReference w:type="default" r:id="rId11"/>
      <w:footerReference w:type="default" r:id="rId12"/>
      <w:pgSz w:w="11906" w:h="16838" w:code="9"/>
      <w:pgMar w:top="284" w:right="851" w:bottom="680" w:left="851" w:header="454" w:footer="0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2767" w:rsidRDefault="00C92767" w:rsidP="00F4420D">
      <w:pPr>
        <w:spacing w:after="0"/>
      </w:pPr>
      <w:r>
        <w:separator/>
      </w:r>
    </w:p>
  </w:endnote>
  <w:endnote w:type="continuationSeparator" w:id="0">
    <w:p w:rsidR="00C92767" w:rsidRDefault="00C92767" w:rsidP="00F442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D4D" w:rsidRDefault="003A4705" w:rsidP="009A5A3B">
    <w:pPr>
      <w:pStyle w:val="Pta"/>
      <w:rPr>
        <w:b w:val="0"/>
        <w:color w:val="A6A6A6" w:themeColor="background1" w:themeShade="A6"/>
        <w:sz w:val="16"/>
        <w:szCs w:val="16"/>
      </w:rPr>
    </w:pPr>
    <w:r w:rsidRPr="009A5A3B">
      <w:rPr>
        <w:color w:val="A6A6A6" w:themeColor="background1" w:themeShade="A6"/>
        <w:sz w:val="16"/>
        <w:szCs w:val="16"/>
      </w:rPr>
      <w:t xml:space="preserve">MEDIA COELI </w:t>
    </w:r>
    <w:r w:rsidRPr="009A5A3B">
      <w:rPr>
        <w:color w:val="A6A6A6" w:themeColor="background1" w:themeShade="A6"/>
        <w:sz w:val="16"/>
        <w:szCs w:val="16"/>
        <w:vertAlign w:val="superscript"/>
      </w:rPr>
      <w:t>®</w:t>
    </w:r>
    <w:r w:rsidRPr="009A5A3B">
      <w:rPr>
        <w:color w:val="A6A6A6" w:themeColor="background1" w:themeShade="A6"/>
        <w:sz w:val="16"/>
        <w:szCs w:val="16"/>
      </w:rPr>
      <w:t xml:space="preserve"> </w:t>
    </w:r>
    <w:hyperlink r:id="rId1" w:history="1">
      <w:r w:rsidRPr="009A5A3B">
        <w:rPr>
          <w:rStyle w:val="Hypertextovprepojenie"/>
          <w:color w:val="A6A6A6" w:themeColor="background1" w:themeShade="A6"/>
          <w:sz w:val="16"/>
          <w:szCs w:val="16"/>
          <w:u w:val="none"/>
        </w:rPr>
        <w:t>www.mediacoeli.sk</w:t>
      </w:r>
    </w:hyperlink>
    <w:r w:rsidRPr="009A5A3B">
      <w:rPr>
        <w:color w:val="A6A6A6" w:themeColor="background1" w:themeShade="A6"/>
        <w:sz w:val="16"/>
        <w:szCs w:val="16"/>
      </w:rPr>
      <w:t xml:space="preserve">                                                                                                       Strana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PAGE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C92767" w:rsidRPr="00C92767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  <w:r w:rsidRPr="009A5A3B">
      <w:rPr>
        <w:color w:val="A6A6A6" w:themeColor="background1" w:themeShade="A6"/>
        <w:sz w:val="16"/>
        <w:szCs w:val="16"/>
      </w:rPr>
      <w:t xml:space="preserve"> z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NUMPAGES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C92767" w:rsidRPr="00C92767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</w:p>
  <w:p w:rsidR="009A5A3B" w:rsidRDefault="009A5A3B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  <w:p w:rsidR="00DC22FE" w:rsidRDefault="00DC22FE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  <w:p w:rsidR="00DC22FE" w:rsidRPr="009A5A3B" w:rsidRDefault="00DC22FE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2767" w:rsidRDefault="00C92767" w:rsidP="00F4420D">
      <w:pPr>
        <w:spacing w:after="0"/>
      </w:pPr>
      <w:r>
        <w:separator/>
      </w:r>
    </w:p>
  </w:footnote>
  <w:footnote w:type="continuationSeparator" w:id="0">
    <w:p w:rsidR="00C92767" w:rsidRDefault="00C92767" w:rsidP="00F4420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AFE" w:rsidRPr="009A5A3B" w:rsidRDefault="004D5412" w:rsidP="00A36AFE">
    <w:pPr>
      <w:jc w:val="right"/>
      <w:rPr>
        <w:b w:val="0"/>
        <w:color w:val="A6A6A6" w:themeColor="background1" w:themeShade="A6"/>
        <w:sz w:val="16"/>
        <w:szCs w:val="16"/>
      </w:rPr>
    </w:pPr>
    <w:r>
      <w:rPr>
        <w:b w:val="0"/>
        <w:color w:val="A6A6A6" w:themeColor="background1" w:themeShade="A6"/>
        <w:sz w:val="16"/>
        <w:szCs w:val="16"/>
      </w:rPr>
      <w:t>Štátny fond rozvoja bývania</w:t>
    </w:r>
  </w:p>
  <w:p w:rsidR="00F4420D" w:rsidRPr="00A36AFE" w:rsidRDefault="00A36AFE" w:rsidP="00A36AFE">
    <w:pPr>
      <w:spacing w:before="0" w:after="0" w:line="276" w:lineRule="auto"/>
      <w:ind w:left="708" w:firstLine="708"/>
      <w:jc w:val="right"/>
      <w:rPr>
        <w:color w:val="5C1E34" w:themeColor="accent1" w:themeShade="80"/>
        <w:sz w:val="16"/>
        <w:szCs w:val="16"/>
      </w:rPr>
    </w:pPr>
    <w:r w:rsidRPr="00A36AFE">
      <w:rPr>
        <w:color w:val="A6A6A6" w:themeColor="background1" w:themeShade="A6"/>
        <w:sz w:val="16"/>
        <w:szCs w:val="16"/>
      </w:rPr>
      <w:t xml:space="preserve">Informácie: Milena Mrvová - MEDIA COELI </w:t>
    </w:r>
    <w:r w:rsidRPr="00A36AFE">
      <w:rPr>
        <w:color w:val="A6A6A6" w:themeColor="background1" w:themeShade="A6"/>
        <w:sz w:val="16"/>
        <w:szCs w:val="16"/>
        <w:vertAlign w:val="superscript"/>
      </w:rPr>
      <w:t>®</w:t>
    </w:r>
    <w:r w:rsidRPr="00A36AFE">
      <w:rPr>
        <w:color w:val="A6A6A6" w:themeColor="background1" w:themeShade="A6"/>
        <w:sz w:val="16"/>
        <w:szCs w:val="16"/>
      </w:rPr>
      <w:t xml:space="preserve">, Pekárska 11, 917 01 Trnava, Slovakia, </w:t>
    </w:r>
    <w:hyperlink r:id="rId1" w:history="1">
      <w:r w:rsidRPr="00A36AFE">
        <w:rPr>
          <w:rStyle w:val="Hypertextovprepojenie"/>
          <w:color w:val="A6A6A6" w:themeColor="background1" w:themeShade="A6"/>
          <w:sz w:val="16"/>
          <w:szCs w:val="16"/>
          <w:u w:val="none"/>
        </w:rPr>
        <w:t>info@mediacoeli.sk</w:t>
      </w:r>
    </w:hyperlink>
    <w:r w:rsidRPr="00A36AFE">
      <w:rPr>
        <w:color w:val="A6A6A6" w:themeColor="background1" w:themeShade="A6"/>
        <w:sz w:val="16"/>
        <w:szCs w:val="16"/>
      </w:rPr>
      <w:t>, SK, CZ: 00421911907188, English, French, German: 00421904807188</w:t>
    </w:r>
    <w:r w:rsidR="00016469" w:rsidRPr="00261341">
      <w:rPr>
        <w:noProof/>
        <w:sz w:val="20"/>
        <w:lang w:eastAsia="sk-SK"/>
      </w:rPr>
      <w:drawing>
        <wp:anchor distT="0" distB="0" distL="114300" distR="114300" simplePos="0" relativeHeight="251659264" behindDoc="1" locked="1" layoutInCell="1" allowOverlap="0" wp14:anchorId="3C3F16A1" wp14:editId="5B53E6CB">
          <wp:simplePos x="0" y="0"/>
          <wp:positionH relativeFrom="column">
            <wp:posOffset>-45085</wp:posOffset>
          </wp:positionH>
          <wp:positionV relativeFrom="page">
            <wp:posOffset>333375</wp:posOffset>
          </wp:positionV>
          <wp:extent cx="723900" cy="723900"/>
          <wp:effectExtent l="0" t="0" r="0" b="0"/>
          <wp:wrapTight wrapText="bothSides">
            <wp:wrapPolygon edited="0">
              <wp:start x="0" y="0"/>
              <wp:lineTo x="0" y="21032"/>
              <wp:lineTo x="21032" y="21032"/>
              <wp:lineTo x="21032" y="0"/>
              <wp:lineTo x="0" y="0"/>
            </wp:wrapPolygon>
          </wp:wrapTight>
          <wp:docPr id="1" name="Obrázok 1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DIA COELI ® logo.gif"/>
                  <pic:cNvPicPr preferRelativeResize="0"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AD1C69"/>
    <w:multiLevelType w:val="multilevel"/>
    <w:tmpl w:val="7B923014"/>
    <w:lvl w:ilvl="0">
      <w:start w:val="2"/>
      <w:numFmt w:val="decimal"/>
      <w:lvlText w:val="(%1)"/>
      <w:lvlJc w:val="left"/>
      <w:pPr>
        <w:tabs>
          <w:tab w:val="num" w:pos="644"/>
        </w:tabs>
        <w:ind w:firstLine="284"/>
      </w:pPr>
      <w:rPr>
        <w:rFonts w:ascii="Times New Roman" w:hAnsi="Times New Roman" w:cs="Times New Roman" w:hint="default"/>
        <w:b w:val="0"/>
        <w:bCs w:val="0"/>
        <w:i w:val="0"/>
        <w:iCs w:val="0"/>
        <w:sz w:val="22"/>
        <w:szCs w:val="22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357" w:hanging="357"/>
      </w:pPr>
      <w:rPr>
        <w:rFonts w:ascii="Times New Roman" w:hAnsi="Times New Roman" w:cs="Times New Roman" w:hint="default"/>
        <w:b w:val="0"/>
        <w:bCs w:val="0"/>
        <w:i w:val="0"/>
        <w:iCs w:val="0"/>
        <w:strike w:val="0"/>
        <w:dstrike w:val="0"/>
        <w:sz w:val="22"/>
        <w:szCs w:val="22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ocumentProtection w:edit="forms" w:enforcement="1" w:cryptProviderType="rsaFull" w:cryptAlgorithmClass="hash" w:cryptAlgorithmType="typeAny" w:cryptAlgorithmSid="4" w:cryptSpinCount="100000" w:hash="Jyg8Bo8GW8JBlxjPIJt3qqrq1Us=" w:salt="1/LbHOqkZCSiBdk8JoRu2Q==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C03"/>
    <w:rsid w:val="00016469"/>
    <w:rsid w:val="00054332"/>
    <w:rsid w:val="00056D9E"/>
    <w:rsid w:val="000770D1"/>
    <w:rsid w:val="000928EF"/>
    <w:rsid w:val="00093E63"/>
    <w:rsid w:val="000F69FA"/>
    <w:rsid w:val="00116E14"/>
    <w:rsid w:val="00135392"/>
    <w:rsid w:val="00150353"/>
    <w:rsid w:val="00157167"/>
    <w:rsid w:val="00164B21"/>
    <w:rsid w:val="00171F91"/>
    <w:rsid w:val="0018154F"/>
    <w:rsid w:val="001932A8"/>
    <w:rsid w:val="001F4AB6"/>
    <w:rsid w:val="00241D19"/>
    <w:rsid w:val="0028147B"/>
    <w:rsid w:val="00310D4D"/>
    <w:rsid w:val="00336689"/>
    <w:rsid w:val="00336A09"/>
    <w:rsid w:val="00343F10"/>
    <w:rsid w:val="00353059"/>
    <w:rsid w:val="00355AA0"/>
    <w:rsid w:val="00357DD7"/>
    <w:rsid w:val="0036304F"/>
    <w:rsid w:val="0037703B"/>
    <w:rsid w:val="003A4705"/>
    <w:rsid w:val="003B2577"/>
    <w:rsid w:val="00447FFD"/>
    <w:rsid w:val="00460A9F"/>
    <w:rsid w:val="0047619C"/>
    <w:rsid w:val="00495077"/>
    <w:rsid w:val="004B073A"/>
    <w:rsid w:val="004B5637"/>
    <w:rsid w:val="004D1871"/>
    <w:rsid w:val="004D5412"/>
    <w:rsid w:val="004D5EC9"/>
    <w:rsid w:val="004E3C47"/>
    <w:rsid w:val="00504833"/>
    <w:rsid w:val="0052339A"/>
    <w:rsid w:val="00536A81"/>
    <w:rsid w:val="00542CC6"/>
    <w:rsid w:val="005642AF"/>
    <w:rsid w:val="005925B6"/>
    <w:rsid w:val="005A643E"/>
    <w:rsid w:val="00602EF9"/>
    <w:rsid w:val="0061290C"/>
    <w:rsid w:val="006203D3"/>
    <w:rsid w:val="00645C24"/>
    <w:rsid w:val="00673F90"/>
    <w:rsid w:val="00681C33"/>
    <w:rsid w:val="00694CA1"/>
    <w:rsid w:val="006B6987"/>
    <w:rsid w:val="0072638E"/>
    <w:rsid w:val="00732F8E"/>
    <w:rsid w:val="00736B3E"/>
    <w:rsid w:val="007617E7"/>
    <w:rsid w:val="00787A94"/>
    <w:rsid w:val="007C3213"/>
    <w:rsid w:val="00804257"/>
    <w:rsid w:val="00854341"/>
    <w:rsid w:val="00862311"/>
    <w:rsid w:val="00894C03"/>
    <w:rsid w:val="008B031E"/>
    <w:rsid w:val="008B6A15"/>
    <w:rsid w:val="008C619B"/>
    <w:rsid w:val="008D6AAF"/>
    <w:rsid w:val="008E1621"/>
    <w:rsid w:val="0090074C"/>
    <w:rsid w:val="00903B51"/>
    <w:rsid w:val="009270AE"/>
    <w:rsid w:val="009302C4"/>
    <w:rsid w:val="00933269"/>
    <w:rsid w:val="0095065F"/>
    <w:rsid w:val="009715A2"/>
    <w:rsid w:val="00975E71"/>
    <w:rsid w:val="00976F00"/>
    <w:rsid w:val="00977888"/>
    <w:rsid w:val="009A5A3B"/>
    <w:rsid w:val="00A157B4"/>
    <w:rsid w:val="00A36AFE"/>
    <w:rsid w:val="00A7352D"/>
    <w:rsid w:val="00AA5082"/>
    <w:rsid w:val="00AE59CA"/>
    <w:rsid w:val="00B43241"/>
    <w:rsid w:val="00BE4284"/>
    <w:rsid w:val="00BF6324"/>
    <w:rsid w:val="00BF7C27"/>
    <w:rsid w:val="00C26CA9"/>
    <w:rsid w:val="00C84B9F"/>
    <w:rsid w:val="00C869DB"/>
    <w:rsid w:val="00C92767"/>
    <w:rsid w:val="00CA4707"/>
    <w:rsid w:val="00CC3E8D"/>
    <w:rsid w:val="00CD484A"/>
    <w:rsid w:val="00D0790B"/>
    <w:rsid w:val="00D10615"/>
    <w:rsid w:val="00D51B96"/>
    <w:rsid w:val="00D57C37"/>
    <w:rsid w:val="00D80350"/>
    <w:rsid w:val="00DB0B54"/>
    <w:rsid w:val="00DB5015"/>
    <w:rsid w:val="00DC22FE"/>
    <w:rsid w:val="00DC6509"/>
    <w:rsid w:val="00E169A8"/>
    <w:rsid w:val="00E16B87"/>
    <w:rsid w:val="00E268DD"/>
    <w:rsid w:val="00E26E26"/>
    <w:rsid w:val="00E8111B"/>
    <w:rsid w:val="00EA59F7"/>
    <w:rsid w:val="00EC3558"/>
    <w:rsid w:val="00ED751C"/>
    <w:rsid w:val="00F04A00"/>
    <w:rsid w:val="00F10D78"/>
    <w:rsid w:val="00F4420D"/>
    <w:rsid w:val="00F92162"/>
    <w:rsid w:val="00FD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hyperlink" Target="http://www.mediacoeli.sk/detail-29-mediacoeli_Licen&#269;n&#225;_dohoda_na_verejne_spr&#237;stupnen&#233;_diela_MEDIA_COELI_&#174;.html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diacoeli.s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http://www.mediacoeli.sk" TargetMode="External"/><Relationship Id="rId1" Type="http://schemas.openxmlformats.org/officeDocument/2006/relationships/hyperlink" Target="mailto:info@mediacoeli.s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AC8B4C-A294-46E1-AF41-6FA4D51C5D09}"/>
      </w:docPartPr>
      <w:docPartBody>
        <w:p w:rsidR="00717489" w:rsidRDefault="00677726">
          <w:r w:rsidRPr="00042CCB">
            <w:rPr>
              <w:rStyle w:val="Textzstupnhosymbolu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26"/>
    <w:rsid w:val="000D76FF"/>
    <w:rsid w:val="00132C75"/>
    <w:rsid w:val="004C7E45"/>
    <w:rsid w:val="00670F02"/>
    <w:rsid w:val="00677726"/>
    <w:rsid w:val="00717489"/>
    <w:rsid w:val="0086398C"/>
    <w:rsid w:val="00A3700D"/>
    <w:rsid w:val="00D91FD6"/>
    <w:rsid w:val="00DE406D"/>
    <w:rsid w:val="00E43644"/>
    <w:rsid w:val="00E52C02"/>
    <w:rsid w:val="00EC78B3"/>
    <w:rsid w:val="00F57172"/>
    <w:rsid w:val="00FE5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Luxusný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1EABF67-CEC0-4C3D-9EB3-AC6A547D1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3</Pages>
  <Words>1225</Words>
  <Characters>6986</Characters>
  <Application>Microsoft Office Word</Application>
  <DocSecurity>0</DocSecurity>
  <Lines>58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Štátny fond rozvoja bývania (ŠFRB)</vt:lpstr>
    </vt:vector>
  </TitlesOfParts>
  <Company>MEDIA COELI ®, Pekárska 11, 917 01 Trnava, Slovakia, info@mediacoeli.sk, SK, CZ: 00421911907188,  English, French, German: 00421904807188, www.mediacoeli.sk</Company>
  <LinksUpToDate>false</LinksUpToDate>
  <CharactersWithSpaces>8195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Štátny fond rozvoja bývania (ŠFRB)</dc:title>
  <dc:creator>MEDIA COELI ®</dc:creator>
  <cp:lastModifiedBy>Milena Mrvová</cp:lastModifiedBy>
  <cp:revision>5</cp:revision>
  <cp:lastPrinted>2013-05-21T14:54:00Z</cp:lastPrinted>
  <dcterms:created xsi:type="dcterms:W3CDTF">2013-05-21T13:39:00Z</dcterms:created>
  <dcterms:modified xsi:type="dcterms:W3CDTF">2013-05-21T14:55:00Z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